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C6" w:rsidRPr="00104E65" w:rsidRDefault="0023715D" w:rsidP="001352E4">
      <w:pPr>
        <w:spacing w:line="240" w:lineRule="auto"/>
        <w:jc w:val="center"/>
        <w:rPr>
          <w:rFonts w:ascii="Times New Roman" w:hAnsi="Times New Roman" w:cs="Times New Roman"/>
          <w:b/>
          <w:sz w:val="24"/>
          <w:szCs w:val="24"/>
        </w:rPr>
      </w:pPr>
      <w:r w:rsidRPr="00104E65">
        <w:rPr>
          <w:rFonts w:ascii="Times New Roman" w:hAnsi="Times New Roman" w:cs="Times New Roman"/>
          <w:b/>
          <w:sz w:val="24"/>
          <w:szCs w:val="24"/>
        </w:rPr>
        <w:t>KEMBALINYA EKONOMI PASAR</w:t>
      </w:r>
      <w:r w:rsidR="00BD7DC6" w:rsidRPr="00104E65">
        <w:rPr>
          <w:rFonts w:ascii="Times New Roman" w:hAnsi="Times New Roman" w:cs="Times New Roman"/>
          <w:b/>
          <w:sz w:val="24"/>
          <w:szCs w:val="24"/>
        </w:rPr>
        <w:t xml:space="preserve"> TENAGA KERJA</w:t>
      </w:r>
      <w:r w:rsidRPr="00104E65">
        <w:rPr>
          <w:rFonts w:ascii="Times New Roman" w:hAnsi="Times New Roman" w:cs="Times New Roman"/>
          <w:b/>
          <w:sz w:val="24"/>
          <w:szCs w:val="24"/>
        </w:rPr>
        <w:t xml:space="preserve"> PASCA</w:t>
      </w:r>
    </w:p>
    <w:p w:rsidR="004E5704" w:rsidRPr="00104E65" w:rsidRDefault="0023715D" w:rsidP="001352E4">
      <w:pPr>
        <w:spacing w:line="240" w:lineRule="auto"/>
        <w:jc w:val="center"/>
        <w:rPr>
          <w:rFonts w:ascii="Times New Roman" w:hAnsi="Times New Roman" w:cs="Times New Roman"/>
          <w:b/>
          <w:sz w:val="24"/>
          <w:szCs w:val="24"/>
        </w:rPr>
      </w:pPr>
      <w:r w:rsidRPr="00104E65">
        <w:rPr>
          <w:rFonts w:ascii="Times New Roman" w:hAnsi="Times New Roman" w:cs="Times New Roman"/>
          <w:b/>
          <w:sz w:val="24"/>
          <w:szCs w:val="24"/>
        </w:rPr>
        <w:t>PENYERANGAN COVID 19</w:t>
      </w:r>
    </w:p>
    <w:p w:rsidR="0023715D" w:rsidRPr="00104E65" w:rsidRDefault="0023715D" w:rsidP="001352E4">
      <w:pPr>
        <w:spacing w:line="240" w:lineRule="auto"/>
        <w:jc w:val="center"/>
        <w:rPr>
          <w:rFonts w:ascii="Times New Roman" w:hAnsi="Times New Roman" w:cs="Times New Roman"/>
          <w:sz w:val="24"/>
          <w:szCs w:val="24"/>
        </w:rPr>
      </w:pPr>
      <w:r w:rsidRPr="00104E65">
        <w:rPr>
          <w:rFonts w:ascii="Times New Roman" w:hAnsi="Times New Roman" w:cs="Times New Roman"/>
          <w:sz w:val="24"/>
          <w:szCs w:val="24"/>
        </w:rPr>
        <w:t>Oleh :</w:t>
      </w:r>
    </w:p>
    <w:p w:rsidR="0023715D" w:rsidRPr="00104E65" w:rsidRDefault="0023715D" w:rsidP="001352E4">
      <w:pPr>
        <w:spacing w:line="240" w:lineRule="auto"/>
        <w:jc w:val="center"/>
        <w:rPr>
          <w:rFonts w:ascii="Times New Roman" w:hAnsi="Times New Roman" w:cs="Times New Roman"/>
          <w:sz w:val="24"/>
          <w:szCs w:val="24"/>
        </w:rPr>
      </w:pPr>
      <w:r w:rsidRPr="00104E65">
        <w:rPr>
          <w:rFonts w:ascii="Times New Roman" w:hAnsi="Times New Roman" w:cs="Times New Roman"/>
          <w:sz w:val="24"/>
          <w:szCs w:val="24"/>
        </w:rPr>
        <w:t>Citra Aiska Fairanda Maharani</w:t>
      </w:r>
    </w:p>
    <w:p w:rsidR="0023715D" w:rsidRPr="00104E65" w:rsidRDefault="00977050" w:rsidP="00104E65">
      <w:pPr>
        <w:spacing w:line="240" w:lineRule="auto"/>
        <w:jc w:val="both"/>
        <w:rPr>
          <w:rFonts w:ascii="Times New Roman" w:hAnsi="Times New Roman" w:cs="Times New Roman"/>
          <w:b/>
          <w:sz w:val="24"/>
          <w:szCs w:val="24"/>
        </w:rPr>
      </w:pPr>
      <w:r w:rsidRPr="00104E65">
        <w:rPr>
          <w:rFonts w:ascii="Times New Roman" w:hAnsi="Times New Roman" w:cs="Times New Roman"/>
          <w:b/>
          <w:sz w:val="24"/>
          <w:szCs w:val="24"/>
        </w:rPr>
        <w:t>pendahuluan</w:t>
      </w:r>
    </w:p>
    <w:p w:rsidR="001C74FB" w:rsidRPr="00104E65" w:rsidRDefault="001C74FB" w:rsidP="00104E65">
      <w:pPr>
        <w:spacing w:line="240" w:lineRule="auto"/>
        <w:jc w:val="both"/>
        <w:rPr>
          <w:rFonts w:ascii="Times New Roman" w:hAnsi="Times New Roman" w:cs="Times New Roman"/>
          <w:sz w:val="24"/>
          <w:szCs w:val="24"/>
        </w:rPr>
      </w:pPr>
      <w:r w:rsidRPr="00104E65">
        <w:rPr>
          <w:rFonts w:ascii="Times New Roman" w:hAnsi="Times New Roman" w:cs="Times New Roman"/>
          <w:sz w:val="24"/>
          <w:szCs w:val="24"/>
        </w:rPr>
        <w:t>Datangnya virus Covid 19 membuat seluruh dunia berada dalam masa pandemi.</w:t>
      </w:r>
      <w:r w:rsidR="00C76E63" w:rsidRPr="00104E65">
        <w:rPr>
          <w:rFonts w:ascii="Times New Roman" w:hAnsi="Times New Roman" w:cs="Times New Roman"/>
          <w:sz w:val="24"/>
          <w:szCs w:val="24"/>
        </w:rPr>
        <w:t xml:space="preserve">Covid 19 adalah viru yang menjangkit manusia, ciri ciri apabila terjangkit virus ini adalah infeksi saluran pernafasan, penularan virus ini sangat </w:t>
      </w:r>
      <w:r w:rsidR="001B4948" w:rsidRPr="00104E65">
        <w:rPr>
          <w:rFonts w:ascii="Times New Roman" w:hAnsi="Times New Roman" w:cs="Times New Roman"/>
          <w:sz w:val="24"/>
          <w:szCs w:val="24"/>
        </w:rPr>
        <w:t xml:space="preserve">cepat bahkan virus ini bisa menempel pada barang-barang si penderita. Penularannya yang cepat dan banyaknya korban yang berjatuhan akibar virus tersebut membuat seluruh negara menerapkan sistem </w:t>
      </w:r>
      <w:r w:rsidR="001B4948" w:rsidRPr="00104E65">
        <w:rPr>
          <w:rFonts w:ascii="Times New Roman" w:hAnsi="Times New Roman" w:cs="Times New Roman"/>
          <w:i/>
          <w:sz w:val="24"/>
          <w:szCs w:val="24"/>
        </w:rPr>
        <w:t>lockdown</w:t>
      </w:r>
      <w:r w:rsidR="001B4948" w:rsidRPr="00104E65">
        <w:rPr>
          <w:rFonts w:ascii="Times New Roman" w:hAnsi="Times New Roman" w:cs="Times New Roman"/>
          <w:sz w:val="24"/>
          <w:szCs w:val="24"/>
        </w:rPr>
        <w:t>.</w:t>
      </w:r>
      <w:r w:rsidRPr="00104E65">
        <w:rPr>
          <w:rFonts w:ascii="Times New Roman" w:hAnsi="Times New Roman" w:cs="Times New Roman"/>
          <w:sz w:val="24"/>
          <w:szCs w:val="24"/>
        </w:rPr>
        <w:t xml:space="preserve"> Peristiwa tersebut membuat situasi memburuk, terutama bagi perekonomian yang ada di dunia. Ekonomi dunia terguncang dan membuat beberapa negara sampai merasakan ketakutan </w:t>
      </w:r>
      <w:r w:rsidR="001B4948" w:rsidRPr="00104E65">
        <w:rPr>
          <w:rFonts w:ascii="Times New Roman" w:hAnsi="Times New Roman" w:cs="Times New Roman"/>
          <w:sz w:val="24"/>
          <w:szCs w:val="24"/>
        </w:rPr>
        <w:t xml:space="preserve">kehancuran </w:t>
      </w:r>
      <w:r w:rsidRPr="00104E65">
        <w:rPr>
          <w:rFonts w:ascii="Times New Roman" w:hAnsi="Times New Roman" w:cs="Times New Roman"/>
          <w:sz w:val="24"/>
          <w:szCs w:val="24"/>
        </w:rPr>
        <w:t xml:space="preserve">akan perekonomiannya. </w:t>
      </w:r>
    </w:p>
    <w:p w:rsidR="0039162F" w:rsidRPr="00104E65" w:rsidRDefault="003D3769" w:rsidP="00104E65">
      <w:pPr>
        <w:spacing w:line="240" w:lineRule="auto"/>
        <w:jc w:val="both"/>
        <w:rPr>
          <w:rFonts w:ascii="Times New Roman" w:hAnsi="Times New Roman" w:cs="Times New Roman"/>
          <w:sz w:val="24"/>
          <w:szCs w:val="24"/>
        </w:rPr>
      </w:pPr>
      <w:r w:rsidRPr="00104E65">
        <w:rPr>
          <w:rFonts w:ascii="Times New Roman" w:hAnsi="Times New Roman" w:cs="Times New Roman"/>
          <w:sz w:val="24"/>
          <w:szCs w:val="24"/>
        </w:rPr>
        <w:t>Fenomena Covid 19 membuat perekonomian khususnya di sektor wisata menjadi mangkrak. Himbauan untuk dilarang memuat kerumunan hingga sektor pariwisata</w:t>
      </w:r>
      <w:r w:rsidR="0083651E">
        <w:rPr>
          <w:rFonts w:ascii="Times New Roman" w:hAnsi="Times New Roman" w:cs="Times New Roman"/>
          <w:sz w:val="24"/>
          <w:szCs w:val="24"/>
        </w:rPr>
        <w:t xml:space="preserve"> </w:t>
      </w:r>
      <w:r w:rsidRPr="00104E65">
        <w:rPr>
          <w:rFonts w:ascii="Times New Roman" w:hAnsi="Times New Roman" w:cs="Times New Roman"/>
          <w:sz w:val="24"/>
          <w:szCs w:val="24"/>
        </w:rPr>
        <w:t>di tiap negara membatasi keiatannya membuat hasil perekonomian mengalami penurunan yang drastis. Dalam penulisan essay ilmiah ini memiliki ru</w:t>
      </w:r>
      <w:r w:rsidR="004F6087" w:rsidRPr="00104E65">
        <w:rPr>
          <w:rFonts w:ascii="Times New Roman" w:hAnsi="Times New Roman" w:cs="Times New Roman"/>
          <w:sz w:val="24"/>
          <w:szCs w:val="24"/>
        </w:rPr>
        <w:t xml:space="preserve">musan masalah diantaranya </w:t>
      </w:r>
      <w:r w:rsidR="0083651E">
        <w:rPr>
          <w:rFonts w:ascii="Times New Roman" w:hAnsi="Times New Roman" w:cs="Times New Roman"/>
          <w:sz w:val="24"/>
          <w:szCs w:val="24"/>
        </w:rPr>
        <w:t>bagaimana cara agar mendorong pasar tenaga kerja</w:t>
      </w:r>
      <w:r w:rsidR="004F6087" w:rsidRPr="00104E65">
        <w:rPr>
          <w:rFonts w:ascii="Times New Roman" w:hAnsi="Times New Roman" w:cs="Times New Roman"/>
          <w:sz w:val="24"/>
          <w:szCs w:val="24"/>
        </w:rPr>
        <w:t xml:space="preserve"> pasca covid agar lebih prosuktif dan bagaimana caranya agar bisa membangkitkan ekonomi </w:t>
      </w:r>
      <w:r w:rsidR="0083651E">
        <w:rPr>
          <w:rFonts w:ascii="Times New Roman" w:hAnsi="Times New Roman" w:cs="Times New Roman"/>
          <w:sz w:val="24"/>
          <w:szCs w:val="24"/>
        </w:rPr>
        <w:t>d</w:t>
      </w:r>
      <w:r w:rsidR="004F6087" w:rsidRPr="00104E65">
        <w:rPr>
          <w:rFonts w:ascii="Times New Roman" w:hAnsi="Times New Roman" w:cs="Times New Roman"/>
          <w:sz w:val="24"/>
          <w:szCs w:val="24"/>
        </w:rPr>
        <w:t>ari keterpurukan pasca covid.</w:t>
      </w:r>
    </w:p>
    <w:p w:rsidR="0039162F" w:rsidRPr="00104E65" w:rsidRDefault="0039162F" w:rsidP="00104E65">
      <w:pPr>
        <w:spacing w:line="240" w:lineRule="auto"/>
        <w:jc w:val="both"/>
        <w:rPr>
          <w:rFonts w:ascii="Times New Roman" w:hAnsi="Times New Roman" w:cs="Times New Roman"/>
          <w:sz w:val="24"/>
          <w:szCs w:val="24"/>
        </w:rPr>
      </w:pPr>
      <w:r w:rsidRPr="00104E65">
        <w:rPr>
          <w:rFonts w:ascii="Times New Roman" w:hAnsi="Times New Roman" w:cs="Times New Roman"/>
          <w:sz w:val="24"/>
          <w:szCs w:val="24"/>
        </w:rPr>
        <w:t xml:space="preserve">Dalam situasi tersebut memaksa setiap negara agar mengejar ketertinggalan dalam ekonomi akibat virus Covi 19. Banyak negara yang mulai mencoba utuk membangkitkan kembali perekonomian yang hampir runtuh. Dalam penulisan essay ilmia ini memiliki tujuan untuk mengetahui bagaimana cara dunia mengembalikan pasar tenaga kerja seperti semula sebelum adanya Covid 19. </w:t>
      </w:r>
    </w:p>
    <w:p w:rsidR="004F6087" w:rsidRPr="00104E65" w:rsidRDefault="004F6087" w:rsidP="00104E65">
      <w:pPr>
        <w:spacing w:line="240" w:lineRule="auto"/>
        <w:jc w:val="both"/>
        <w:rPr>
          <w:rFonts w:ascii="Times New Roman" w:hAnsi="Times New Roman" w:cs="Times New Roman"/>
          <w:b/>
          <w:sz w:val="24"/>
          <w:szCs w:val="24"/>
        </w:rPr>
      </w:pPr>
      <w:r w:rsidRPr="00104E65">
        <w:rPr>
          <w:rFonts w:ascii="Times New Roman" w:hAnsi="Times New Roman" w:cs="Times New Roman"/>
          <w:sz w:val="24"/>
          <w:szCs w:val="24"/>
        </w:rPr>
        <w:t xml:space="preserve"> </w:t>
      </w:r>
      <w:r w:rsidR="00977050" w:rsidRPr="00104E65">
        <w:rPr>
          <w:rFonts w:ascii="Times New Roman" w:hAnsi="Times New Roman" w:cs="Times New Roman"/>
          <w:b/>
          <w:sz w:val="24"/>
          <w:szCs w:val="24"/>
        </w:rPr>
        <w:t>Tinjauan pustaka</w:t>
      </w:r>
    </w:p>
    <w:p w:rsidR="0052110F" w:rsidRDefault="00917217" w:rsidP="0052110F">
      <w:pPr>
        <w:spacing w:line="240" w:lineRule="auto"/>
        <w:jc w:val="both"/>
        <w:rPr>
          <w:rFonts w:ascii="Times New Roman" w:hAnsi="Times New Roman" w:cs="Times New Roman"/>
          <w:sz w:val="24"/>
          <w:szCs w:val="24"/>
        </w:rPr>
      </w:pPr>
      <w:r w:rsidRPr="00104E65">
        <w:rPr>
          <w:rFonts w:ascii="Times New Roman" w:hAnsi="Times New Roman" w:cs="Times New Roman"/>
          <w:sz w:val="24"/>
          <w:szCs w:val="24"/>
        </w:rPr>
        <w:t>Pasar tenaga kerja dapat dibagi men</w:t>
      </w:r>
      <w:r w:rsidR="00B53323">
        <w:rPr>
          <w:rFonts w:ascii="Times New Roman" w:hAnsi="Times New Roman" w:cs="Times New Roman"/>
          <w:sz w:val="24"/>
          <w:szCs w:val="24"/>
        </w:rPr>
        <w:t>jadi pasar tenaga kerja terlatih (terdidik)</w:t>
      </w:r>
      <w:r w:rsidRPr="00104E65">
        <w:rPr>
          <w:rFonts w:ascii="Times New Roman" w:hAnsi="Times New Roman" w:cs="Times New Roman"/>
          <w:sz w:val="24"/>
          <w:szCs w:val="24"/>
        </w:rPr>
        <w:t> dan p</w:t>
      </w:r>
      <w:r w:rsidR="00B53323">
        <w:rPr>
          <w:rFonts w:ascii="Times New Roman" w:hAnsi="Times New Roman" w:cs="Times New Roman"/>
          <w:sz w:val="24"/>
          <w:szCs w:val="24"/>
        </w:rPr>
        <w:t>asar tenaga kerja tidak terlatih</w:t>
      </w:r>
      <w:r w:rsidRPr="00104E65">
        <w:rPr>
          <w:rFonts w:ascii="Times New Roman" w:hAnsi="Times New Roman" w:cs="Times New Roman"/>
          <w:sz w:val="24"/>
          <w:szCs w:val="24"/>
        </w:rPr>
        <w:t xml:space="preserve">. </w:t>
      </w:r>
      <w:r w:rsidR="00FF1ED0" w:rsidRPr="00104E65">
        <w:rPr>
          <w:rFonts w:ascii="Times New Roman" w:hAnsi="Times New Roman" w:cs="Times New Roman"/>
          <w:sz w:val="24"/>
          <w:szCs w:val="24"/>
        </w:rPr>
        <w:t xml:space="preserve">Ada </w:t>
      </w:r>
      <w:r w:rsidRPr="00104E65">
        <w:rPr>
          <w:rFonts w:ascii="Times New Roman" w:hAnsi="Times New Roman" w:cs="Times New Roman"/>
          <w:sz w:val="24"/>
          <w:szCs w:val="24"/>
        </w:rPr>
        <w:t>dua bentuk pasar tenaga kerja ini berbeda dalam banyak hal. Pertama, produktivit</w:t>
      </w:r>
      <w:r w:rsidR="00B53323">
        <w:rPr>
          <w:rFonts w:ascii="Times New Roman" w:hAnsi="Times New Roman" w:cs="Times New Roman"/>
          <w:sz w:val="24"/>
          <w:szCs w:val="24"/>
        </w:rPr>
        <w:t>as tenaga kerja pekerja terlatih</w:t>
      </w:r>
      <w:r w:rsidRPr="00104E65">
        <w:rPr>
          <w:rFonts w:ascii="Times New Roman" w:hAnsi="Times New Roman" w:cs="Times New Roman"/>
          <w:sz w:val="24"/>
          <w:szCs w:val="24"/>
        </w:rPr>
        <w:t xml:space="preserve"> umumnya lebih tinggi daripada pekerja tidak terampil. Produktivitas tenaga kerja sebagian besar tercermin dalam tingkat upah dan pendapatan pekerja, yang berbanding </w:t>
      </w:r>
      <w:r w:rsidR="00297A57">
        <w:rPr>
          <w:rFonts w:ascii="Times New Roman" w:hAnsi="Times New Roman" w:cs="Times New Roman"/>
          <w:sz w:val="24"/>
          <w:szCs w:val="24"/>
        </w:rPr>
        <w:t xml:space="preserve">lurus dengan tingkat pendidikan </w:t>
      </w:r>
      <w:r w:rsidR="00297A57">
        <w:rPr>
          <w:rFonts w:ascii="Times New Roman" w:hAnsi="Times New Roman" w:cs="Times New Roman"/>
          <w:sz w:val="24"/>
          <w:szCs w:val="24"/>
        </w:rPr>
        <w:fldChar w:fldCharType="begin" w:fldLock="1"/>
      </w:r>
      <w:r w:rsidR="00BF55BD">
        <w:rPr>
          <w:rFonts w:ascii="Times New Roman" w:hAnsi="Times New Roman" w:cs="Times New Roman"/>
          <w:sz w:val="24"/>
          <w:szCs w:val="24"/>
        </w:rPr>
        <w:instrText>ADDIN CSL_CITATION {"citationItems":[{"id":"ITEM-1","itemData":{"DOI":"10.22146/jp.63345","ISSN":"0853-0262","abstract":"Even though the informal labour still dominates Indonesia workforce, the trend of formal labour increases each year. BPS data shows that in 2015, the percentage of formal labor reached 42,25 percent. Then it increased to 44,28 percent in 2019. As a capital-intensive sector, formal sector supports economy of Indonesia, because it is relatively safe or less prone to shut down. However, the determination of the global pandemic status on March 11, 2020 due to Corona Virus Disease (Covid-19) has hit the world economy, including Indonesia. To suppress the spread of Covid-19, people are asked to work, study, or pray from home. This causes many companies suffer losses and even close their businesses, thus impacting workers. Based on data from the Ministry of Manpower 13 April 2020 as many as 1.2 million formal labour have been furloughed and 212.4 thousand have been laid off. This study aims to observe the trends of formal labour in Indonesia and the impact of Covid-19 on formal labour in Indonesia. This study uses secondary data obtained from various sources which are analyzed descriptively.","author":[{"dropping-particle":"","family":"Middia Martanti","given":"Dewi","non-dropping-particle":"","parse-names":false,"suffix":""},{"dropping-particle":"","family":"Magdalena","given":"Florentz","non-dropping-particle":"","parse-names":false,"suffix":""},{"dropping-particle":"","family":"Ariska","given":"Natalia Pipit D.","non-dropping-particle":"","parse-names":false,"suffix":""},{"dropping-particle":"","family":"Setiyawati","given":"Nia","non-dropping-particle":"","parse-names":false,"suffix":""},{"dropping-particle":"","family":"Rumboirusi","given":"Waydewin C. B.","non-dropping-particle":"","parse-names":false,"suffix":""}],"container-title":"Populasi","id":"ITEM-1","issue":"2","issued":{"date-parts":[["2021"]]},"page":"52","title":"Dampak Pandemi Covid-19 terhadap Tenaga Kerja Formal di Indonesia","type":"article-journal","volume":"28"},"uris":["http://www.mendeley.com/documents/?uuid=92f44588-1591-4e26-a58f-24e5a51698e3"]}],"mendeley":{"formattedCitation":"(Middia Martanti &lt;i&gt;et al.&lt;/i&gt;, 2021)","plainTextFormattedCitation":"(Middia Martanti et al., 2021)","previouslyFormattedCitation":"(Middia Martanti &lt;i&gt;et al.&lt;/i&gt;, 2021)"},"properties":{"noteIndex":0},"schema":"https://github.com/citation-style-language/schema/raw/master/csl-citation.json"}</w:instrText>
      </w:r>
      <w:r w:rsidR="00297A57">
        <w:rPr>
          <w:rFonts w:ascii="Times New Roman" w:hAnsi="Times New Roman" w:cs="Times New Roman"/>
          <w:sz w:val="24"/>
          <w:szCs w:val="24"/>
        </w:rPr>
        <w:fldChar w:fldCharType="separate"/>
      </w:r>
      <w:r w:rsidR="00297A57" w:rsidRPr="00297A57">
        <w:rPr>
          <w:rFonts w:ascii="Times New Roman" w:hAnsi="Times New Roman" w:cs="Times New Roman"/>
          <w:noProof/>
          <w:sz w:val="24"/>
          <w:szCs w:val="24"/>
        </w:rPr>
        <w:t xml:space="preserve">(Middia Martanti </w:t>
      </w:r>
      <w:r w:rsidR="00297A57" w:rsidRPr="00297A57">
        <w:rPr>
          <w:rFonts w:ascii="Times New Roman" w:hAnsi="Times New Roman" w:cs="Times New Roman"/>
          <w:i/>
          <w:noProof/>
          <w:sz w:val="24"/>
          <w:szCs w:val="24"/>
        </w:rPr>
        <w:t>et al.</w:t>
      </w:r>
      <w:r w:rsidR="00297A57" w:rsidRPr="00297A57">
        <w:rPr>
          <w:rFonts w:ascii="Times New Roman" w:hAnsi="Times New Roman" w:cs="Times New Roman"/>
          <w:noProof/>
          <w:sz w:val="24"/>
          <w:szCs w:val="24"/>
        </w:rPr>
        <w:t>, 2021)</w:t>
      </w:r>
      <w:r w:rsidR="00297A57">
        <w:rPr>
          <w:rFonts w:ascii="Times New Roman" w:hAnsi="Times New Roman" w:cs="Times New Roman"/>
          <w:sz w:val="24"/>
          <w:szCs w:val="24"/>
        </w:rPr>
        <w:fldChar w:fldCharType="end"/>
      </w:r>
      <w:r w:rsidR="0066449C">
        <w:rPr>
          <w:rFonts w:ascii="Times New Roman" w:hAnsi="Times New Roman" w:cs="Times New Roman"/>
          <w:sz w:val="24"/>
          <w:szCs w:val="24"/>
        </w:rPr>
        <w:t>.</w:t>
      </w:r>
    </w:p>
    <w:p w:rsidR="00917217" w:rsidRPr="0052110F" w:rsidRDefault="0052110F" w:rsidP="0052110F">
      <w:pPr>
        <w:spacing w:line="240" w:lineRule="auto"/>
        <w:jc w:val="both"/>
        <w:rPr>
          <w:rFonts w:ascii="Times New Roman" w:hAnsi="Times New Roman" w:cs="Times New Roman"/>
          <w:sz w:val="24"/>
          <w:szCs w:val="24"/>
        </w:rPr>
      </w:pPr>
      <w:r w:rsidRPr="006E22E9">
        <w:rPr>
          <w:rStyle w:val="y2iqfc"/>
          <w:rFonts w:ascii="Times New Roman" w:hAnsi="Times New Roman" w:cs="Times New Roman"/>
          <w:color w:val="202124"/>
          <w:sz w:val="24"/>
          <w:szCs w:val="24"/>
        </w:rPr>
        <w:t>Kedua,</w:t>
      </w:r>
      <w:r w:rsidR="00B53323">
        <w:rPr>
          <w:rStyle w:val="y2iqfc"/>
          <w:rFonts w:ascii="Times New Roman" w:hAnsi="Times New Roman" w:cs="Times New Roman"/>
          <w:color w:val="202124"/>
          <w:sz w:val="24"/>
          <w:szCs w:val="24"/>
        </w:rPr>
        <w:t xml:space="preserve"> penawaran tenaga kerja terlatih (terdidik) harus merupakan pasar tenaga</w:t>
      </w:r>
      <w:r w:rsidRPr="006E22E9">
        <w:rPr>
          <w:rStyle w:val="y2iqfc"/>
          <w:rFonts w:ascii="Times New Roman" w:hAnsi="Times New Roman" w:cs="Times New Roman"/>
          <w:color w:val="202124"/>
          <w:sz w:val="24"/>
          <w:szCs w:val="24"/>
        </w:rPr>
        <w:t>kerja dari waktu ke waktu yang dapat dibedakan men</w:t>
      </w:r>
      <w:r w:rsidR="00B53323">
        <w:rPr>
          <w:rStyle w:val="y2iqfc"/>
          <w:rFonts w:ascii="Times New Roman" w:hAnsi="Times New Roman" w:cs="Times New Roman"/>
          <w:color w:val="202124"/>
          <w:sz w:val="24"/>
          <w:szCs w:val="24"/>
        </w:rPr>
        <w:t>jadi pasar tenaga kerja terlatih</w:t>
      </w:r>
      <w:r w:rsidRPr="006E22E9">
        <w:rPr>
          <w:rStyle w:val="y2iqfc"/>
          <w:rFonts w:ascii="Times New Roman" w:hAnsi="Times New Roman" w:cs="Times New Roman"/>
          <w:color w:val="202124"/>
          <w:sz w:val="24"/>
          <w:szCs w:val="24"/>
        </w:rPr>
        <w:t xml:space="preserve"> dan tidak t</w:t>
      </w:r>
      <w:r w:rsidR="00B53323">
        <w:rPr>
          <w:rStyle w:val="y2iqfc"/>
          <w:rFonts w:ascii="Times New Roman" w:hAnsi="Times New Roman" w:cs="Times New Roman"/>
          <w:color w:val="202124"/>
          <w:sz w:val="24"/>
          <w:szCs w:val="24"/>
        </w:rPr>
        <w:t>erlatih</w:t>
      </w:r>
      <w:r w:rsidRPr="006E22E9">
        <w:rPr>
          <w:rStyle w:val="y2iqfc"/>
          <w:rFonts w:ascii="Times New Roman" w:hAnsi="Times New Roman" w:cs="Times New Roman"/>
          <w:color w:val="202124"/>
          <w:sz w:val="24"/>
          <w:szCs w:val="24"/>
        </w:rPr>
        <w:t>. Kedua bentuk pasar tenaga kerja ini berbeda dalam banyak hal. Pertama, produktivitas tenaga kerja pekerja terdidik umumnya lebih tinggi</w:t>
      </w:r>
      <w:r w:rsidR="00B53323">
        <w:rPr>
          <w:rStyle w:val="y2iqfc"/>
          <w:rFonts w:ascii="Times New Roman" w:hAnsi="Times New Roman" w:cs="Times New Roman"/>
          <w:color w:val="202124"/>
          <w:sz w:val="24"/>
          <w:szCs w:val="24"/>
        </w:rPr>
        <w:t xml:space="preserve"> daripada pekerja tidak terlatih atau tidak terlatih</w:t>
      </w:r>
      <w:r w:rsidRPr="006E22E9">
        <w:rPr>
          <w:rStyle w:val="y2iqfc"/>
          <w:rFonts w:ascii="Times New Roman" w:hAnsi="Times New Roman" w:cs="Times New Roman"/>
          <w:color w:val="202124"/>
          <w:sz w:val="24"/>
          <w:szCs w:val="24"/>
        </w:rPr>
        <w:t xml:space="preserve">. Produktivitas tenaga kerja sebagian besar tercermin dalam tingkat upah dan penghasilan pekerja, yang berbanding lurus dengan tingkat pendidikan. Kedua, </w:t>
      </w:r>
      <w:r w:rsidR="00B53323">
        <w:rPr>
          <w:rStyle w:val="y2iqfc"/>
          <w:rFonts w:ascii="Times New Roman" w:hAnsi="Times New Roman" w:cs="Times New Roman"/>
          <w:color w:val="202124"/>
          <w:sz w:val="24"/>
          <w:szCs w:val="24"/>
        </w:rPr>
        <w:t>penyediaan tenaga kerja terlatih</w:t>
      </w:r>
      <w:r w:rsidRPr="006E22E9">
        <w:rPr>
          <w:rStyle w:val="y2iqfc"/>
          <w:rFonts w:ascii="Times New Roman" w:hAnsi="Times New Roman" w:cs="Times New Roman"/>
          <w:color w:val="202124"/>
          <w:sz w:val="24"/>
          <w:szCs w:val="24"/>
        </w:rPr>
        <w:t xml:space="preserve"> harus melalui proses pelatihan. Oleh karena itu, elastisitas</w:t>
      </w:r>
      <w:r w:rsidR="00B53323">
        <w:rPr>
          <w:rStyle w:val="y2iqfc"/>
          <w:rFonts w:ascii="Times New Roman" w:hAnsi="Times New Roman" w:cs="Times New Roman"/>
          <w:color w:val="202124"/>
          <w:sz w:val="24"/>
          <w:szCs w:val="24"/>
        </w:rPr>
        <w:t xml:space="preserve"> penawaran tenaga kerja terlatih</w:t>
      </w:r>
      <w:r w:rsidRPr="006E22E9">
        <w:rPr>
          <w:rStyle w:val="y2iqfc"/>
          <w:rFonts w:ascii="Times New Roman" w:hAnsi="Times New Roman" w:cs="Times New Roman"/>
          <w:color w:val="202124"/>
          <w:sz w:val="24"/>
          <w:szCs w:val="24"/>
        </w:rPr>
        <w:t xml:space="preserve"> biasanya lebih rendah daripada elastisitas penaw</w:t>
      </w:r>
      <w:r w:rsidR="00B53323">
        <w:rPr>
          <w:rStyle w:val="y2iqfc"/>
          <w:rFonts w:ascii="Times New Roman" w:hAnsi="Times New Roman" w:cs="Times New Roman"/>
          <w:color w:val="202124"/>
          <w:sz w:val="24"/>
          <w:szCs w:val="24"/>
        </w:rPr>
        <w:t>aran tenaga kerja tidak terlatih</w:t>
      </w:r>
      <w:r w:rsidRPr="006E22E9">
        <w:rPr>
          <w:rStyle w:val="y2iqfc"/>
          <w:rFonts w:ascii="Times New Roman" w:hAnsi="Times New Roman" w:cs="Times New Roman"/>
          <w:color w:val="202124"/>
          <w:sz w:val="24"/>
          <w:szCs w:val="24"/>
        </w:rPr>
        <w:t xml:space="preserve">. Ketiga, saat mengisi lowongan, pengusaha membutuhkan lebih banyak waktu untuk </w:t>
      </w:r>
      <w:r w:rsidR="00B53323">
        <w:rPr>
          <w:rStyle w:val="y2iqfc"/>
          <w:rFonts w:ascii="Times New Roman" w:hAnsi="Times New Roman" w:cs="Times New Roman"/>
          <w:color w:val="202124"/>
          <w:sz w:val="24"/>
          <w:szCs w:val="24"/>
        </w:rPr>
        <w:t>menyeleksi tenaga kerja terlatih</w:t>
      </w:r>
      <w:r w:rsidRPr="006E22E9">
        <w:rPr>
          <w:rStyle w:val="y2iqfc"/>
          <w:rFonts w:ascii="Times New Roman" w:hAnsi="Times New Roman" w:cs="Times New Roman"/>
          <w:color w:val="202124"/>
          <w:sz w:val="24"/>
          <w:szCs w:val="24"/>
        </w:rPr>
        <w:t xml:space="preserve"> dar</w:t>
      </w:r>
      <w:r w:rsidR="00B53323">
        <w:rPr>
          <w:rStyle w:val="y2iqfc"/>
          <w:rFonts w:ascii="Times New Roman" w:hAnsi="Times New Roman" w:cs="Times New Roman"/>
          <w:color w:val="202124"/>
          <w:sz w:val="24"/>
          <w:szCs w:val="24"/>
        </w:rPr>
        <w:t>ipada tenaga kerja tidak terlatih</w:t>
      </w:r>
      <w:r w:rsidR="00CE7783">
        <w:rPr>
          <w:rFonts w:ascii="Times New Roman" w:hAnsi="Times New Roman" w:cs="Times New Roman"/>
          <w:sz w:val="24"/>
          <w:szCs w:val="24"/>
        </w:rPr>
        <w:fldChar w:fldCharType="begin" w:fldLock="1"/>
      </w:r>
      <w:r w:rsidR="00CE7783">
        <w:rPr>
          <w:rFonts w:ascii="Times New Roman" w:hAnsi="Times New Roman" w:cs="Times New Roman"/>
          <w:sz w:val="24"/>
          <w:szCs w:val="24"/>
        </w:rPr>
        <w:instrText>ADDIN CSL_CITATION {"citationItems":[{"id":"ITEM-1","itemData":{"DOI":"10.22146/jp.63345","ISSN":"0853-0262","abstract":"Even though the informal labour still dominates Indonesia workforce, the trend of formal labour increases each year. BPS data shows that in 2015, the percentage of formal labor reached 42,25 percent. Then it increased to 44,28 percent in 2019. As a capital-intensive sector, formal sector supports economy of Indonesia, because it is relatively safe or less prone to shut down. However, the determination of the global pandemic status on March 11, 2020 due to Corona Virus Disease (Covid-19) has hit the world economy, including Indonesia. To suppress the spread of Covid-19, people are asked to work, study, or pray from home. This causes many companies suffer losses and even close their businesses, thus impacting workers. Based on data from the Ministry of Manpower 13 April 2020 as many as 1.2 million formal labour have been furloughed and 212.4 thousand have been laid off. This study aims to observe the trends of formal labour in Indonesia and the impact of Covid-19 on formal labour in Indonesia. This study uses secondary data obtained from various sources which are analyzed descriptively.","author":[{"dropping-particle":"","family":"Middia Martanti","given":"Dewi","non-dropping-particle":"","parse-names":false,"suffix":""},{"dropping-particle":"","family":"Magdalena","given":"Florentz","non-dropping-particle":"","parse-names":false,"suffix":""},{"dropping-particle":"","family":"Ariska","given":"Natalia Pipit D.","non-dropping-particle":"","parse-names":false,"suffix":""},{"dropping-particle":"","family":"Setiyawati","given":"Nia","non-dropping-particle":"","parse-names":false,"suffix":""},{"dropping-particle":"","family":"Rumboirusi","given":"Waydewin C. B.","non-dropping-particle":"","parse-names":false,"suffix":""}],"container-title":"Populasi","id":"ITEM-1","issue":"2","issued":{"date-parts":[["2021"]]},"page":"52","title":"Dampak Pandemi Covid-19 terhadap Tenaga Kerja Formal di Indonesia","type":"article-journal","volume":"28"},"uris":["http://www.mendeley.com/documents/?uuid=92f44588-1591-4e26-a58f-24e5a51698e3"]}],"mendeley":{"formattedCitation":"(Middia Martanti &lt;i&gt;et al.&lt;/i&gt;, 2021)","plainTextFormattedCitation":"(Middia Martanti et al., 2021)","previouslyFormattedCitation":"(Middia Martanti &lt;i&gt;et al.&lt;/i&gt;, 2021)"},"properties":{"noteIndex":0},"schema":"https://github.com/citation-style-language/schema/raw/master/csl-citation.json"}</w:instrText>
      </w:r>
      <w:r w:rsidR="00CE7783">
        <w:rPr>
          <w:rFonts w:ascii="Times New Roman" w:hAnsi="Times New Roman" w:cs="Times New Roman"/>
          <w:sz w:val="24"/>
          <w:szCs w:val="24"/>
        </w:rPr>
        <w:fldChar w:fldCharType="separate"/>
      </w:r>
      <w:r w:rsidR="00CE7783" w:rsidRPr="00CE7783">
        <w:rPr>
          <w:rFonts w:ascii="Times New Roman" w:hAnsi="Times New Roman" w:cs="Times New Roman"/>
          <w:noProof/>
          <w:sz w:val="24"/>
          <w:szCs w:val="24"/>
        </w:rPr>
        <w:t xml:space="preserve">(Middia Martanti </w:t>
      </w:r>
      <w:r w:rsidR="00CE7783" w:rsidRPr="00CE7783">
        <w:rPr>
          <w:rFonts w:ascii="Times New Roman" w:hAnsi="Times New Roman" w:cs="Times New Roman"/>
          <w:i/>
          <w:noProof/>
          <w:sz w:val="24"/>
          <w:szCs w:val="24"/>
        </w:rPr>
        <w:t>et al.</w:t>
      </w:r>
      <w:r w:rsidR="00CE7783" w:rsidRPr="00CE7783">
        <w:rPr>
          <w:rFonts w:ascii="Times New Roman" w:hAnsi="Times New Roman" w:cs="Times New Roman"/>
          <w:noProof/>
          <w:sz w:val="24"/>
          <w:szCs w:val="24"/>
        </w:rPr>
        <w:t>, 2021)</w:t>
      </w:r>
      <w:r w:rsidR="00CE7783">
        <w:rPr>
          <w:rFonts w:ascii="Times New Roman" w:hAnsi="Times New Roman" w:cs="Times New Roman"/>
          <w:sz w:val="24"/>
          <w:szCs w:val="24"/>
        </w:rPr>
        <w:fldChar w:fldCharType="end"/>
      </w:r>
      <w:r w:rsidR="00CE7783">
        <w:rPr>
          <w:rFonts w:ascii="Times New Roman" w:hAnsi="Times New Roman" w:cs="Times New Roman"/>
          <w:sz w:val="24"/>
          <w:szCs w:val="24"/>
        </w:rPr>
        <w:t>.</w:t>
      </w:r>
    </w:p>
    <w:p w:rsidR="00A42522" w:rsidRDefault="00A42522" w:rsidP="00104E65">
      <w:pPr>
        <w:spacing w:line="240" w:lineRule="auto"/>
        <w:jc w:val="both"/>
        <w:rPr>
          <w:rFonts w:ascii="Times New Roman" w:hAnsi="Times New Roman" w:cs="Times New Roman"/>
          <w:sz w:val="24"/>
          <w:szCs w:val="24"/>
        </w:rPr>
      </w:pPr>
      <w:r w:rsidRPr="00104E65">
        <w:rPr>
          <w:rFonts w:ascii="Times New Roman" w:hAnsi="Times New Roman" w:cs="Times New Roman"/>
          <w:sz w:val="24"/>
          <w:szCs w:val="24"/>
        </w:rPr>
        <w:t>Pandemi Covid-19 berdampak besar terhadap perekonomian Indonesia. Oleh karena itu, disarankan agar pemerintah mengambil kombinasi kebijakan ekonomi fiskal dan moneter untuk memulihkan stabilitas perekonomian Indonesia, yang dapat mempengaruhi</w:t>
      </w:r>
      <w:r w:rsidR="0066449C">
        <w:rPr>
          <w:rFonts w:ascii="Times New Roman" w:hAnsi="Times New Roman" w:cs="Times New Roman"/>
          <w:sz w:val="24"/>
          <w:szCs w:val="24"/>
        </w:rPr>
        <w:t xml:space="preserve"> </w:t>
      </w:r>
      <w:r w:rsidRPr="00104E65">
        <w:rPr>
          <w:rFonts w:ascii="Times New Roman" w:hAnsi="Times New Roman" w:cs="Times New Roman"/>
          <w:sz w:val="24"/>
          <w:szCs w:val="24"/>
        </w:rPr>
        <w:t xml:space="preserve"> </w:t>
      </w:r>
      <w:r w:rsidRPr="00104E65">
        <w:rPr>
          <w:rFonts w:ascii="Times New Roman" w:hAnsi="Times New Roman" w:cs="Times New Roman"/>
          <w:sz w:val="24"/>
          <w:szCs w:val="24"/>
        </w:rPr>
        <w:lastRenderedPageBreak/>
        <w:t>perkembangan pasar modal Indonesia, yang pada gilirannya akan</w:t>
      </w:r>
      <w:r w:rsidR="00826726" w:rsidRPr="00104E65">
        <w:rPr>
          <w:rFonts w:ascii="Times New Roman" w:hAnsi="Times New Roman" w:cs="Times New Roman"/>
          <w:sz w:val="24"/>
          <w:szCs w:val="24"/>
        </w:rPr>
        <w:t xml:space="preserve"> </w:t>
      </w:r>
      <w:r w:rsidRPr="00104E65">
        <w:rPr>
          <w:rFonts w:ascii="Times New Roman" w:hAnsi="Times New Roman" w:cs="Times New Roman"/>
          <w:sz w:val="24"/>
          <w:szCs w:val="24"/>
        </w:rPr>
        <w:t xml:space="preserve"> menghasilkan lebih banyak lapangan kerja dan p</w:t>
      </w:r>
      <w:r w:rsidR="00BD7DC6" w:rsidRPr="00104E65">
        <w:rPr>
          <w:rFonts w:ascii="Times New Roman" w:hAnsi="Times New Roman" w:cs="Times New Roman"/>
          <w:sz w:val="24"/>
          <w:szCs w:val="24"/>
        </w:rPr>
        <w:t xml:space="preserve">er kapita yang lebih tinggi </w:t>
      </w:r>
      <w:r w:rsidR="00CE7783">
        <w:rPr>
          <w:rFonts w:ascii="Times New Roman" w:hAnsi="Times New Roman" w:cs="Times New Roman"/>
          <w:sz w:val="24"/>
          <w:szCs w:val="24"/>
        </w:rPr>
        <w:fldChar w:fldCharType="begin" w:fldLock="1"/>
      </w:r>
      <w:r w:rsidR="00281485">
        <w:rPr>
          <w:rFonts w:ascii="Times New Roman" w:hAnsi="Times New Roman" w:cs="Times New Roman"/>
          <w:sz w:val="24"/>
          <w:szCs w:val="24"/>
        </w:rPr>
        <w:instrText>ADDIN CSL_CITATION {"citationItems":[{"id":"ITEM-1","itemData":{"DOI":"10.22146/jp.63345","ISSN":"0853-0262","abstract":"Even though the informal labour still dominates Indonesia workforce, the trend of formal labour increases each year. BPS data shows that in 2015, the percentage of formal labor reached 42,25 percent. Then it increased to 44,28 percent in 2019. As a capital-intensive sector, formal sector supports economy of Indonesia, because it is relatively safe or less prone to shut down. However, the determination of the global pandemic status on March 11, 2020 due to Corona Virus Disease (Covid-19) has hit the world economy, including Indonesia. To suppress the spread of Covid-19, people are asked to work, study, or pray from home. This causes many companies suffer losses and even close their businesses, thus impacting workers. Based on data from the Ministry of Manpower 13 April 2020 as many as 1.2 million formal labour have been furloughed and 212.4 thousand have been laid off. This study aims to observe the trends of formal labour in Indonesia and the impact of Covid-19 on formal labour in Indonesia. This study uses secondary data obtained from various sources which are analyzed descriptively.","author":[{"dropping-particle":"","family":"Middia Martanti","given":"Dewi","non-dropping-particle":"","parse-names":false,"suffix":""},{"dropping-particle":"","family":"Magdalena","given":"Florentz","non-dropping-particle":"","parse-names":false,"suffix":""},{"dropping-particle":"","family":"Ariska","given":"Natalia Pipit D.","non-dropping-particle":"","parse-names":false,"suffix":""},{"dropping-particle":"","family":"Setiyawati","given":"Nia","non-dropping-particle":"","parse-names":false,"suffix":""},{"dropping-particle":"","family":"Rumboirusi","given":"Waydewin C. B.","non-dropping-particle":"","parse-names":false,"suffix":""}],"container-title":"Populasi","id":"ITEM-1","issue":"2","issued":{"date-parts":[["2021"]]},"page":"52","title":"Dampak Pandemi Covid-19 terhadap Tenaga Kerja Formal di Indonesia","type":"article-journal","volume":"28"},"uris":["http://www.mendeley.com/documents/?uuid=92f44588-1591-4e26-a58f-24e5a51698e3"]}],"mendeley":{"formattedCitation":"(Middia Martanti &lt;i&gt;et al.&lt;/i&gt;, 2021)","plainTextFormattedCitation":"(Middia Martanti et al., 2021)","previouslyFormattedCitation":"(Middia Martanti &lt;i&gt;et al.&lt;/i&gt;, 2021)"},"properties":{"noteIndex":0},"schema":"https://github.com/citation-style-language/schema/raw/master/csl-citation.json"}</w:instrText>
      </w:r>
      <w:r w:rsidR="00CE7783">
        <w:rPr>
          <w:rFonts w:ascii="Times New Roman" w:hAnsi="Times New Roman" w:cs="Times New Roman"/>
          <w:sz w:val="24"/>
          <w:szCs w:val="24"/>
        </w:rPr>
        <w:fldChar w:fldCharType="separate"/>
      </w:r>
      <w:r w:rsidR="00CE7783" w:rsidRPr="00CE7783">
        <w:rPr>
          <w:rFonts w:ascii="Times New Roman" w:hAnsi="Times New Roman" w:cs="Times New Roman"/>
          <w:noProof/>
          <w:sz w:val="24"/>
          <w:szCs w:val="24"/>
        </w:rPr>
        <w:t xml:space="preserve">(Middia Martanti </w:t>
      </w:r>
      <w:r w:rsidR="00CE7783" w:rsidRPr="00CE7783">
        <w:rPr>
          <w:rFonts w:ascii="Times New Roman" w:hAnsi="Times New Roman" w:cs="Times New Roman"/>
          <w:i/>
          <w:noProof/>
          <w:sz w:val="24"/>
          <w:szCs w:val="24"/>
        </w:rPr>
        <w:t>et al.</w:t>
      </w:r>
      <w:r w:rsidR="00CE7783" w:rsidRPr="00CE7783">
        <w:rPr>
          <w:rFonts w:ascii="Times New Roman" w:hAnsi="Times New Roman" w:cs="Times New Roman"/>
          <w:noProof/>
          <w:sz w:val="24"/>
          <w:szCs w:val="24"/>
        </w:rPr>
        <w:t>, 2021)</w:t>
      </w:r>
      <w:r w:rsidR="00CE7783">
        <w:rPr>
          <w:rFonts w:ascii="Times New Roman" w:hAnsi="Times New Roman" w:cs="Times New Roman"/>
          <w:sz w:val="24"/>
          <w:szCs w:val="24"/>
        </w:rPr>
        <w:fldChar w:fldCharType="end"/>
      </w:r>
      <w:r w:rsidR="00CE7783">
        <w:rPr>
          <w:rFonts w:ascii="Times New Roman" w:hAnsi="Times New Roman" w:cs="Times New Roman"/>
          <w:sz w:val="24"/>
          <w:szCs w:val="24"/>
        </w:rPr>
        <w:t>.</w:t>
      </w:r>
    </w:p>
    <w:p w:rsidR="00DC6927" w:rsidRPr="00104E65" w:rsidRDefault="00DC6927" w:rsidP="00104E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Pasar tenaga kerja adalah kegiatan pelaku-pelaku unruk mencari para pekerja dengan cara membuka lowongan pekerjaa dan juga dapat dikatakan sebagai penempatan atau penyediaan tenaga kerja. Dalam kegiatan tersebut yang imaksud sebagai ‘pelaku-pelaku’ adalah pengusaha/pencari kerja dan pihak ketiga yang mempertemukan para pencari kerja. Dalam peristiwa tersebut terjadi kegiatan pertukaran informasi dimana mereka saling membutuhkan informasi satu sama lain </w:t>
      </w:r>
      <w:r>
        <w:rPr>
          <w:rFonts w:ascii="Times New Roman" w:hAnsi="Times New Roman" w:cs="Times New Roman"/>
          <w:sz w:val="24"/>
          <w:szCs w:val="24"/>
        </w:rPr>
        <w:fldChar w:fldCharType="begin" w:fldLock="1"/>
      </w:r>
      <w:r w:rsidR="00297A57">
        <w:rPr>
          <w:rFonts w:ascii="Times New Roman" w:hAnsi="Times New Roman" w:cs="Times New Roman"/>
          <w:sz w:val="24"/>
          <w:szCs w:val="24"/>
        </w:rPr>
        <w:instrText>ADDIN CSL_CITATION {"citationItems":[{"id":"ITEM-1","itemData":{"DOI":"10.55960/jlri.v9i1.372","ISBN":"6281382609591","ISSN":"2252-8555","abstract":"Per   25   Februari   2021,   WHO   melaporkan   112,209,815 terkonfirmasi   positif    covid-19, termasuk 2,490,776 kematian. Untuk mengendalikan penularan covid-19, sebagian besar negara menerapkan pembatasan sosial baik pembatasan sosial yang terbatas atau secara penuh. Di Malaysia untuk mengendalikan penularan covid-19, pemerintah Malaysia menerapkan Pembatasan Mobilisasi Sosial atau Movement Control Order (MCO). Kebijakan ini mengarahkan penghentian sementara kegiatan perkantoran dan bisnis kecuali yang bersifat esensial dan pelayanan publik. Penelitian bertujuan menyelidiki dampak pemberlakuan MCO dan penghentian sementara pengiriman Pekerja Migran Indonesia pada kerentanan dan ketahanan Pekerja Migran Indonesia di Malaysia. Penelitian ini menggunakan metode penelitian kualitatif dengan menarasikan data statitistik dan informasi terkait PMI yang dihimpun oleh lembaga kredibel dalam pengumpulan data baik itu BI, BPS, BP2MI serta Kementerian Ketenagakerjaan. Hasil penelitian ini menunjukkan bahwa pemberlakuan MCO dan Keputusan Menteri Ketenagakerjaan No.120 tentang penghentian sementara pengiriman PMI ke luar negeri berdampak pada Pekerja Migran Indonesia di Malaysia. Sebagian dari mereka kehilangan pekerjaan, ada yang pulang ke Indonesia, ada yang tetap bertahan. Kesimpulan dari penelitian ini adalah Penerapan Pembatasan Mobilisasi Sosial baik di Malaysia dan Penghentian sementara PMI ke luar negeri demi melandaikan dan mengendalikan penularan covid-19 telah berdampak pada pasar Pekerja Migran Indonesia baik dari penawaran maupun pada sisi permintaan.","author":[{"dropping-particle":"","family":"Munarni Aswindo","given":"","non-dropping-particle":"","parse-names":false,"suffix":""},{"dropping-particle":"","family":"Margaretha Hanita","given":"","non-dropping-particle":"","parse-names":false,"suffix":""},{"dropping-particle":"","family":"ARTHUR JOSIAS SIMON","given":"","non-dropping-particle":"","parse-names":false,"suffix":""}],"container-title":"Jurnal Lemhannas RI","id":"ITEM-1","issue":"1","issued":{"date-parts":[["2021"]]},"page":"1-10","title":"Kerentanan dan Ketahanan Pekerja Migran Indonesia di Malaysia pada Masa Pandemi Covid-19","type":"article-journal","volume":"9"},"uris":["http://www.mendeley.com/documents/?uuid=0ca74169-1530-47b8-8a2b-0eaff2e29c81"]}],"mendeley":{"formattedCitation":"(Munarni Aswindo, Margaretha Hanita and ARTHUR JOSIAS SIMON, 2021)","plainTextFormattedCitation":"(Munarni Aswindo, Margaretha Hanita and ARTHUR JOSIAS SIMON, 2021)","previouslyFormattedCitation":"(Munarni Aswindo, Margaretha Hanita and ARTHUR JOSIAS SIMON, 2021)"},"properties":{"noteIndex":0},"schema":"https://github.com/citation-style-language/schema/raw/master/csl-citation.json"}</w:instrText>
      </w:r>
      <w:r>
        <w:rPr>
          <w:rFonts w:ascii="Times New Roman" w:hAnsi="Times New Roman" w:cs="Times New Roman"/>
          <w:sz w:val="24"/>
          <w:szCs w:val="24"/>
        </w:rPr>
        <w:fldChar w:fldCharType="separate"/>
      </w:r>
      <w:r w:rsidRPr="00DC6927">
        <w:rPr>
          <w:rFonts w:ascii="Times New Roman" w:hAnsi="Times New Roman" w:cs="Times New Roman"/>
          <w:noProof/>
          <w:sz w:val="24"/>
          <w:szCs w:val="24"/>
        </w:rPr>
        <w:t>(Munarni Aswindo, Margaretha Hanita and ARTHUR JOSIAS SIMON, 2021)</w:t>
      </w:r>
      <w:r>
        <w:rPr>
          <w:rFonts w:ascii="Times New Roman" w:hAnsi="Times New Roman" w:cs="Times New Roman"/>
          <w:sz w:val="24"/>
          <w:szCs w:val="24"/>
        </w:rPr>
        <w:fldChar w:fldCharType="end"/>
      </w:r>
      <w:r>
        <w:rPr>
          <w:rFonts w:ascii="Times New Roman" w:hAnsi="Times New Roman" w:cs="Times New Roman"/>
          <w:sz w:val="24"/>
          <w:szCs w:val="24"/>
        </w:rPr>
        <w:t>.</w:t>
      </w:r>
    </w:p>
    <w:p w:rsidR="00DF1C78" w:rsidRPr="00104E65" w:rsidRDefault="00104E65" w:rsidP="00104E65">
      <w:pPr>
        <w:spacing w:line="240" w:lineRule="auto"/>
        <w:jc w:val="both"/>
        <w:rPr>
          <w:rFonts w:ascii="Times New Roman" w:hAnsi="Times New Roman" w:cs="Times New Roman"/>
          <w:sz w:val="24"/>
          <w:szCs w:val="24"/>
        </w:rPr>
      </w:pPr>
      <w:r w:rsidRPr="00104E65">
        <w:rPr>
          <w:rFonts w:ascii="Times New Roman" w:hAnsi="Times New Roman" w:cs="Times New Roman"/>
          <w:sz w:val="24"/>
          <w:szCs w:val="24"/>
        </w:rPr>
        <w:t xml:space="preserve">Pemerintah berupaya bertindak cepat dengan langkah-langkah dalam menanggapi penyebaran infeksi Covid-19 di Indonesia. WHO mengklasifikasikan wabah ini sebagai pandemi global, karena penyebaran dan tingkat keparahannya mencapai tingkat yang mengkhawatirkan dan menyebar ke lebih dari 114 negara (Widyaningrum, 2020). Kerangka hukum kebijakan </w:t>
      </w:r>
      <w:r>
        <w:rPr>
          <w:rFonts w:ascii="Times New Roman" w:hAnsi="Times New Roman" w:cs="Times New Roman"/>
          <w:sz w:val="24"/>
          <w:szCs w:val="24"/>
        </w:rPr>
        <w:t>pemgobatan dini Covi</w:t>
      </w:r>
      <w:r w:rsidR="00CE7783">
        <w:rPr>
          <w:rFonts w:ascii="Times New Roman" w:hAnsi="Times New Roman" w:cs="Times New Roman"/>
          <w:sz w:val="24"/>
          <w:szCs w:val="24"/>
        </w:rPr>
        <w:t>d</w:t>
      </w:r>
      <w:r>
        <w:rPr>
          <w:rFonts w:ascii="Times New Roman" w:hAnsi="Times New Roman" w:cs="Times New Roman"/>
          <w:sz w:val="24"/>
          <w:szCs w:val="24"/>
        </w:rPr>
        <w:t xml:space="preserve">-19 adalah keputusan Menteri Kesehatan Nomor </w:t>
      </w:r>
      <w:r w:rsidRPr="00104E65">
        <w:rPr>
          <w:rFonts w:ascii="Times New Roman" w:hAnsi="Times New Roman" w:cs="Times New Roman"/>
          <w:sz w:val="24"/>
          <w:szCs w:val="24"/>
        </w:rPr>
        <w:t>HK.01.07/Menkes/104/2020. Keputusan tersebut menetapkan infeksi Covid-19 sebagai penyakit yang dapat berkembang menjadi wabah dan melawannya, sebagaimana dalam Keputusan Menteri Kesehatan Nomor HK.01.07/Menkes/413/2020 dari Referensi Kementerian Kesehatan dan kesehatan menunjukkan kesehatan. Yayasan Penceg</w:t>
      </w:r>
      <w:r>
        <w:rPr>
          <w:rFonts w:ascii="Times New Roman" w:hAnsi="Times New Roman" w:cs="Times New Roman"/>
          <w:sz w:val="24"/>
          <w:szCs w:val="24"/>
        </w:rPr>
        <w:t xml:space="preserve">ahan dan Pengendalian Covid-19 </w:t>
      </w:r>
      <w:r w:rsidR="00297A57">
        <w:rPr>
          <w:rFonts w:ascii="Times New Roman" w:hAnsi="Times New Roman" w:cs="Times New Roman"/>
          <w:sz w:val="24"/>
          <w:szCs w:val="24"/>
        </w:rPr>
        <w:fldChar w:fldCharType="begin" w:fldLock="1"/>
      </w:r>
      <w:r w:rsidR="00297A57">
        <w:rPr>
          <w:rFonts w:ascii="Times New Roman" w:hAnsi="Times New Roman" w:cs="Times New Roman"/>
          <w:sz w:val="24"/>
          <w:szCs w:val="24"/>
        </w:rPr>
        <w:instrText>ADDIN CSL_CITATION {"citationItems":[{"id":"ITEM-1","itemData":{"DOI":"10.37893/jbh.v9i1.97","ISSN":"1410-0088","abstract":"Covid-19 (corona virus disease 19) adalah sebuah jenis virus yang menyerang sistem pernapasan manusia dan menular hanya pada manusia. Saat ini jenis virus ini telah mewabah ke seluruh dunia dan tidak terkecuali Indonesia, dampaknya sangat luar biasa karena telah mengorbankan nyawa ratusan manusia di Indonesia dan juga puluhan ribu manusia di dunia. Selain berdampak pada aspek kesehatan, virus ini pun berdampak pada aspek ekonomi yakni telah menurunkan produktivitas perusahan secara drastis bahkan menghentikan kegiatan usaha pada beberapa sektor usaha seperti sektor perhotelan, transportasi, ritel, restoran dan lainnya. Karena dampaknya terhadap kegiatan usaha yang luar biasa sehingga mengakibatkan jutaan pekerja/buruh kehilangan penghasilan akibat dirumahkan dan diputuskan hubungan kerja oleh pengusaha. Karena pekerja/buruh telah dirumahkan dan/atau diputuskan hubungan kerja oleh pengusaha maka diperlukan perlindungan hukum atas hak-haknya agar pekerja yang bersangkutan tetap memperoleh penghasilan selama masa pandemi covid-19. Menurut Surat Edaran Menteri Ketenagakerjaan Nomor 05/M/BW/1998 tahun 1998 tentang upah pekerja yang dirumahkan bukan ke arah pemutusan hubungan kerja maka bagi pekerja tersebut akan mendapatkan upah penuh untuk setiap bulannya dan apabila pengusaha tidak mempunyai kemampuan membayar secara penuh maka perlu dirundingkan dengan pekerja mengenai besarnya upah, cara pembayarannya dan lamanya waktu dirumahkan. Sedangkan bagi pekerja yang diputuskan hubungan kerja maka berdasarkan Pasal 164 ayat (1) Undang-Undang Nomor 13 tahun 2003 tentang Ketenagakerjaan, pekerja/buruh tersebut dapat diputuskan hubungan kerja oleh pengusaha dengan alasan karena keadaan memaksa (force majeure) dengan ketentuan bahwa pekerja/buruh tersebut berhak atas uang pesangon sebesar 1 (satu) kali ketentuan Pasal 156 ayat (2), uang penghargaan masa kerja sebesar 1 (satu) kali ketentuan Pasal 156 ayat (3) dan uang penggantian hak sesuai dengan ketentuan Pasal 156 ayat (4). Selain itu pekerja yang bersangkutan juga dapat diputuskan hubungan kerja oleh Pengusaha dengan alasan efisiensi sesuai dengan ketentuan Pasal 164 ayat (3) dengan ketentuan bahwa pekerja/buruh tersebut akan mendapatkan hak pesangon sebesar 2 (dua) kali ketentuan Pasal 165 ayat (2), uang penghargaan masa kerja sebesar 1 (satu) kali sesuai ketentuan Pasal 165 ayat (3) dan uang penggantian hak sesuai dengan ketentuan Pasal 165 ayat (4) Undang-Undang Nomor 13 tahun 2003 tentang Ketenagakerjaan.","author":[{"dropping-particle":"","family":"Joka","given":"M Rikhardus","non-dropping-particle":"","parse-names":false,"suffix":""}],"container-title":"Binamulia Hukum","id":"ITEM-1","issue":"1","issued":{"date-parts":[["2020"]]},"page":"1-12","title":"Implikasi Pandemi Covid-19 Terhadap Pemenuhan Hak Hukum Pekerja yang Diputuskan Hubungan Kerja Oleh Pengusaha","type":"article-journal","volume":"9"},"uris":["http://www.mendeley.com/documents/?uuid=8446a199-fdf5-45f0-b716-913fee3d2e4b"]}],"mendeley":{"formattedCitation":"(Joka, 2020)","plainTextFormattedCitation":"(Joka, 2020)","previouslyFormattedCitation":"(Joka, 2020)"},"properties":{"noteIndex":0},"schema":"https://github.com/citation-style-language/schema/raw/master/csl-citation.json"}</w:instrText>
      </w:r>
      <w:r w:rsidR="00297A57">
        <w:rPr>
          <w:rFonts w:ascii="Times New Roman" w:hAnsi="Times New Roman" w:cs="Times New Roman"/>
          <w:sz w:val="24"/>
          <w:szCs w:val="24"/>
        </w:rPr>
        <w:fldChar w:fldCharType="separate"/>
      </w:r>
      <w:r w:rsidR="00297A57" w:rsidRPr="00297A57">
        <w:rPr>
          <w:rFonts w:ascii="Times New Roman" w:hAnsi="Times New Roman" w:cs="Times New Roman"/>
          <w:noProof/>
          <w:sz w:val="24"/>
          <w:szCs w:val="24"/>
        </w:rPr>
        <w:t>(Joka, 2020)</w:t>
      </w:r>
      <w:r w:rsidR="00297A57">
        <w:rPr>
          <w:rFonts w:ascii="Times New Roman" w:hAnsi="Times New Roman" w:cs="Times New Roman"/>
          <w:sz w:val="24"/>
          <w:szCs w:val="24"/>
        </w:rPr>
        <w:fldChar w:fldCharType="end"/>
      </w:r>
      <w:r w:rsidR="00297A57">
        <w:rPr>
          <w:rFonts w:ascii="Times New Roman" w:hAnsi="Times New Roman" w:cs="Times New Roman"/>
          <w:sz w:val="24"/>
          <w:szCs w:val="24"/>
        </w:rPr>
        <w:t>.</w:t>
      </w:r>
    </w:p>
    <w:p w:rsidR="00977050" w:rsidRPr="00104E65" w:rsidRDefault="00977050" w:rsidP="00104E65">
      <w:pPr>
        <w:spacing w:line="240" w:lineRule="auto"/>
        <w:jc w:val="both"/>
        <w:rPr>
          <w:rFonts w:ascii="Times New Roman" w:hAnsi="Times New Roman" w:cs="Times New Roman"/>
          <w:b/>
          <w:sz w:val="24"/>
          <w:szCs w:val="24"/>
        </w:rPr>
      </w:pPr>
      <w:r w:rsidRPr="00104E65">
        <w:rPr>
          <w:rFonts w:ascii="Times New Roman" w:hAnsi="Times New Roman" w:cs="Times New Roman"/>
          <w:b/>
          <w:sz w:val="24"/>
          <w:szCs w:val="24"/>
        </w:rPr>
        <w:t xml:space="preserve">Metode </w:t>
      </w:r>
    </w:p>
    <w:p w:rsidR="001352E4" w:rsidRDefault="0052110F" w:rsidP="00104E65">
      <w:pPr>
        <w:spacing w:line="240" w:lineRule="auto"/>
        <w:jc w:val="both"/>
        <w:rPr>
          <w:rFonts w:ascii="Times New Roman" w:hAnsi="Times New Roman" w:cs="Times New Roman"/>
          <w:sz w:val="24"/>
          <w:szCs w:val="24"/>
        </w:rPr>
      </w:pPr>
      <w:r>
        <w:rPr>
          <w:rFonts w:ascii="Times New Roman" w:hAnsi="Times New Roman" w:cs="Times New Roman"/>
          <w:sz w:val="24"/>
          <w:szCs w:val="24"/>
        </w:rPr>
        <w:t>Essay</w:t>
      </w:r>
      <w:r w:rsidR="00A42522" w:rsidRPr="00104E65">
        <w:rPr>
          <w:rFonts w:ascii="Times New Roman" w:hAnsi="Times New Roman" w:cs="Times New Roman"/>
          <w:sz w:val="24"/>
          <w:szCs w:val="24"/>
        </w:rPr>
        <w:t xml:space="preserve"> ini menggunakan metode deskriptif dengan </w:t>
      </w:r>
      <w:r>
        <w:rPr>
          <w:rFonts w:ascii="Times New Roman" w:hAnsi="Times New Roman" w:cs="Times New Roman"/>
          <w:sz w:val="24"/>
          <w:szCs w:val="24"/>
        </w:rPr>
        <w:t xml:space="preserve">meng-ilustrasikan </w:t>
      </w:r>
      <w:r w:rsidR="00A42522" w:rsidRPr="00104E65">
        <w:rPr>
          <w:rFonts w:ascii="Times New Roman" w:hAnsi="Times New Roman" w:cs="Times New Roman"/>
          <w:sz w:val="24"/>
          <w:szCs w:val="24"/>
        </w:rPr>
        <w:t xml:space="preserve">keadaan objek penelitian untuk memahami fenomena secara mendalam dan </w:t>
      </w:r>
      <w:r w:rsidR="001352E4">
        <w:rPr>
          <w:rFonts w:ascii="Times New Roman" w:hAnsi="Times New Roman" w:cs="Times New Roman"/>
          <w:sz w:val="24"/>
          <w:szCs w:val="24"/>
        </w:rPr>
        <w:t>memberikan solusi terkait permasalahan yang dit</w:t>
      </w:r>
      <w:r w:rsidR="0036686F">
        <w:rPr>
          <w:rFonts w:ascii="Times New Roman" w:hAnsi="Times New Roman" w:cs="Times New Roman"/>
          <w:sz w:val="24"/>
          <w:szCs w:val="24"/>
        </w:rPr>
        <w:t>imbulkan oleh fenomena tersebut. Selain itu, penulis juga menggunakan metode kepustakaan dengan cara membaca banyak jurnal untuk menjadi refrensi/acuan penulis.</w:t>
      </w:r>
    </w:p>
    <w:p w:rsidR="00D50712" w:rsidRDefault="00977050" w:rsidP="00DF1C78">
      <w:pPr>
        <w:spacing w:line="240" w:lineRule="auto"/>
        <w:jc w:val="both"/>
        <w:rPr>
          <w:rFonts w:ascii="Times New Roman" w:hAnsi="Times New Roman" w:cs="Times New Roman"/>
          <w:b/>
          <w:sz w:val="24"/>
          <w:szCs w:val="24"/>
        </w:rPr>
      </w:pPr>
      <w:r w:rsidRPr="00104E65">
        <w:rPr>
          <w:rFonts w:ascii="Times New Roman" w:hAnsi="Times New Roman" w:cs="Times New Roman"/>
          <w:b/>
          <w:sz w:val="24"/>
          <w:szCs w:val="24"/>
        </w:rPr>
        <w:t>Pembahasan</w:t>
      </w:r>
    </w:p>
    <w:p w:rsidR="00D50712" w:rsidRDefault="00D50712" w:rsidP="00DF1C78">
      <w:pPr>
        <w:spacing w:line="240" w:lineRule="auto"/>
        <w:jc w:val="both"/>
        <w:rPr>
          <w:rFonts w:ascii="Times New Roman" w:hAnsi="Times New Roman" w:cs="Times New Roman"/>
          <w:sz w:val="24"/>
          <w:szCs w:val="24"/>
        </w:rPr>
      </w:pPr>
      <w:r w:rsidRPr="00D50712">
        <w:rPr>
          <w:rFonts w:ascii="Times New Roman" w:hAnsi="Times New Roman" w:cs="Times New Roman"/>
          <w:sz w:val="24"/>
          <w:szCs w:val="24"/>
        </w:rPr>
        <w:t>Orang-orang cerdas adalah modal pembangunan. P</w:t>
      </w:r>
      <w:r>
        <w:rPr>
          <w:rFonts w:ascii="Times New Roman" w:hAnsi="Times New Roman" w:cs="Times New Roman"/>
          <w:sz w:val="24"/>
          <w:szCs w:val="24"/>
        </w:rPr>
        <w:t>enempatan dan penggunaan sumber</w:t>
      </w:r>
      <w:r w:rsidRPr="00D50712">
        <w:rPr>
          <w:rFonts w:ascii="Times New Roman" w:hAnsi="Times New Roman" w:cs="Times New Roman"/>
          <w:sz w:val="24"/>
          <w:szCs w:val="24"/>
        </w:rPr>
        <w:t>daya manusia merupakan kunci terpentin</w:t>
      </w:r>
      <w:r>
        <w:rPr>
          <w:rFonts w:ascii="Times New Roman" w:hAnsi="Times New Roman" w:cs="Times New Roman"/>
          <w:sz w:val="24"/>
          <w:szCs w:val="24"/>
        </w:rPr>
        <w:t>g dalam proses produksi. Sumber</w:t>
      </w:r>
      <w:r w:rsidRPr="00D50712">
        <w:rPr>
          <w:rFonts w:ascii="Times New Roman" w:hAnsi="Times New Roman" w:cs="Times New Roman"/>
          <w:sz w:val="24"/>
          <w:szCs w:val="24"/>
        </w:rPr>
        <w:t>daya manusia mampu memberikan dampak pada pendidikan, pengetahuan dan keahlian yang mendukung proses produksi. Tingkat pendidikan berpengaruh positif terhadap pemikiran, perilaku, sikap, dan pola perilaku yang baik. Semakin tinggi pendidikan maka semakin baik penguasaan pikiran, sikap dan perilakunya. Kondisi dan karakteristik tersebut dapat menimbulkan lebih banyak kreativitas dan inovasi pada manusia yang sangat membantu dalam kegiatan produktif. </w:t>
      </w:r>
    </w:p>
    <w:p w:rsidR="00C752C0" w:rsidRPr="00D50712" w:rsidRDefault="00C752C0" w:rsidP="00DF1C78">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Pasar tenaga kerja adalah kegiatan pelaku-pelaku unruk mencari para pekerja dengan cara membuka lowongan pekerjaa dan juga dapat dikatakan sebagai penempatan atau penyediaan tenaga kerja. </w:t>
      </w:r>
      <w:r w:rsidR="0036686F">
        <w:rPr>
          <w:rFonts w:ascii="Times New Roman" w:hAnsi="Times New Roman" w:cs="Times New Roman"/>
          <w:sz w:val="24"/>
          <w:szCs w:val="24"/>
        </w:rPr>
        <w:t xml:space="preserve">Dalam kegiatan tersebut yang </w:t>
      </w:r>
      <w:r w:rsidR="006165F6">
        <w:rPr>
          <w:rFonts w:ascii="Times New Roman" w:hAnsi="Times New Roman" w:cs="Times New Roman"/>
          <w:sz w:val="24"/>
          <w:szCs w:val="24"/>
        </w:rPr>
        <w:t>d</w:t>
      </w:r>
      <w:r w:rsidR="0036686F">
        <w:rPr>
          <w:rFonts w:ascii="Times New Roman" w:hAnsi="Times New Roman" w:cs="Times New Roman"/>
          <w:sz w:val="24"/>
          <w:szCs w:val="24"/>
        </w:rPr>
        <w:t xml:space="preserve">imaksud sebagai ‘pelaku-pelaku’ adalah pengusaha/pencari kerja dan pihak ketiga yang mempertemukan para pencari kerja. Dalam peristiwa tersebut terjadi kegiatan pertukaran informasi dimana mereka saling membutuhkan informasi satu sama lain. </w:t>
      </w:r>
    </w:p>
    <w:p w:rsidR="0036686F" w:rsidRDefault="0036686F" w:rsidP="00DF1C78">
      <w:pPr>
        <w:spacing w:line="240" w:lineRule="auto"/>
        <w:jc w:val="both"/>
        <w:rPr>
          <w:rFonts w:ascii="Times New Roman" w:hAnsi="Times New Roman" w:cs="Times New Roman"/>
          <w:sz w:val="24"/>
          <w:szCs w:val="24"/>
        </w:rPr>
      </w:pPr>
      <w:r>
        <w:rPr>
          <w:rFonts w:ascii="Times New Roman" w:hAnsi="Times New Roman" w:cs="Times New Roman"/>
          <w:sz w:val="24"/>
          <w:szCs w:val="24"/>
        </w:rPr>
        <w:t>Pasar tenaga kerja juga dapat diartikan sebagai bertemunya penjual dan pembeli</w:t>
      </w:r>
      <w:r w:rsidR="00D50712">
        <w:rPr>
          <w:rFonts w:ascii="Times New Roman" w:hAnsi="Times New Roman" w:cs="Times New Roman"/>
          <w:sz w:val="24"/>
          <w:szCs w:val="24"/>
        </w:rPr>
        <w:t xml:space="preserve"> dalam pasar </w:t>
      </w:r>
      <w:r>
        <w:rPr>
          <w:rFonts w:ascii="Times New Roman" w:hAnsi="Times New Roman" w:cs="Times New Roman"/>
          <w:sz w:val="24"/>
          <w:szCs w:val="24"/>
        </w:rPr>
        <w:t>tenaga kerja.  Para pencari tenaga kerja (pemilik tenaga kerja) disini berperan sebagai penjual dalam pasar tersebut, sedangkan para pencari tenaga kerja disini berperan sebagai pembe</w:t>
      </w:r>
      <w:r w:rsidR="00093360">
        <w:rPr>
          <w:rFonts w:ascii="Times New Roman" w:hAnsi="Times New Roman" w:cs="Times New Roman"/>
          <w:sz w:val="24"/>
          <w:szCs w:val="24"/>
        </w:rPr>
        <w:t xml:space="preserve">li. Pasar tenaga kerja diselerenggarakan untuk memudahkan para tenaga kerja dan para pencari tenaga kerja, sehingga para pencari tenaga kerja/perusahaan dapat mememuhi kebutuhan tenaga kerjanya. Dengan adanya kegiatan tersebut tidak membuat hanya tenaga kerja saja yang </w:t>
      </w:r>
      <w:r w:rsidR="00093360">
        <w:rPr>
          <w:rFonts w:ascii="Times New Roman" w:hAnsi="Times New Roman" w:cs="Times New Roman"/>
          <w:sz w:val="24"/>
          <w:szCs w:val="24"/>
        </w:rPr>
        <w:lastRenderedPageBreak/>
        <w:t>mendapat keuntungan, dalam menciptakan pasar yang sehat kedua be</w:t>
      </w:r>
      <w:r w:rsidR="006165F6">
        <w:rPr>
          <w:rFonts w:ascii="Times New Roman" w:hAnsi="Times New Roman" w:cs="Times New Roman"/>
          <w:sz w:val="24"/>
          <w:szCs w:val="24"/>
        </w:rPr>
        <w:t>l</w:t>
      </w:r>
      <w:r w:rsidR="00093360">
        <w:rPr>
          <w:rFonts w:ascii="Times New Roman" w:hAnsi="Times New Roman" w:cs="Times New Roman"/>
          <w:sz w:val="24"/>
          <w:szCs w:val="24"/>
        </w:rPr>
        <w:t xml:space="preserve">ah pihak harus cukup andil dalam bidangnya masing-masing. </w:t>
      </w:r>
    </w:p>
    <w:p w:rsidR="00093360" w:rsidRDefault="0056475B" w:rsidP="00DF1C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kasus adanya Covid 19 yang mengguncang perekonomian dunia, tenaga kerja migran kehilangan pekerjaan mereka. Selain kehialangan pekerjaan mereka, Covid 19 juga membuat turunnya remitansi yang dikirim ke negeri asal pekerja. Remitansi yang turun dapat mencapai $ 100 juta dolar pada negara yang memiliki pendapatan menengah dan bawah. </w:t>
      </w:r>
      <w:r w:rsidR="00D76887">
        <w:rPr>
          <w:rFonts w:ascii="Times New Roman" w:hAnsi="Times New Roman" w:cs="Times New Roman"/>
          <w:sz w:val="24"/>
          <w:szCs w:val="24"/>
        </w:rPr>
        <w:t>Covid 19 yang merebak menyebabkan tiap tiap negara menerapkan adanya karantina yang menyebabkan turunnya konsumsi rumah tangga terhadap barang dan jasa.</w:t>
      </w:r>
    </w:p>
    <w:p w:rsidR="00D76887" w:rsidRDefault="00D76887" w:rsidP="00DF1C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Pekerja migran yang kehilangan pekerjaannya akibat perlemahan ekonomi seringkali dirumahkan/dikarantina tanpa dibayar upahnya, memiliki jumlah tabungan yang rendah serta memilii jaminan sosial yang tidak mumpuni. </w:t>
      </w:r>
      <w:r w:rsidR="00DC6927">
        <w:rPr>
          <w:rFonts w:ascii="Times New Roman" w:hAnsi="Times New Roman" w:cs="Times New Roman"/>
          <w:sz w:val="24"/>
          <w:szCs w:val="24"/>
        </w:rPr>
        <w:t xml:space="preserve">Keinginan migran untuk pulang ke daerah asalnya di hambat oleh adanya kebijakan atau himbauan untuk tidak kembali ke negara asal. </w:t>
      </w:r>
      <w:r w:rsidR="00297A57">
        <w:rPr>
          <w:rFonts w:ascii="Times New Roman" w:hAnsi="Times New Roman" w:cs="Times New Roman"/>
          <w:sz w:val="24"/>
          <w:szCs w:val="24"/>
        </w:rPr>
        <w:t>Ada juga negara yang menutup akses total akibat pandemi sehingga menyebabkan akses kedatangan dari luar negeri di tutup.</w:t>
      </w:r>
    </w:p>
    <w:p w:rsidR="00297A57" w:rsidRDefault="00A579CD" w:rsidP="00DF1C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Bukan hanya pekerja migran saja yang </w:t>
      </w:r>
      <w:r w:rsidR="00D86786">
        <w:rPr>
          <w:rFonts w:ascii="Times New Roman" w:hAnsi="Times New Roman" w:cs="Times New Roman"/>
          <w:sz w:val="24"/>
          <w:szCs w:val="24"/>
        </w:rPr>
        <w:t>tenaga kerja yang khususnya ada di Indonesia. Banyak terjadinya penurunan jumlah tenaga kerja, penurunan yang terjadi cukuplah sigificam. Covid 19 juga berdampak pada penrunan pendapatan atau upah buruh di segala lapangan pekerjaan, masyrakat yang memiliki berpenghasilan rendah lebih rentan mengalami penurunan pendapatan. Sedangkan untuk masyarakat yang memiiki berpenghasilan tinggi tidak banyak yang mengalami penurunan pendapatan.</w:t>
      </w:r>
    </w:p>
    <w:p w:rsidR="00B53323" w:rsidRDefault="00B53323" w:rsidP="00DF1C78">
      <w:pPr>
        <w:spacing w:line="240" w:lineRule="auto"/>
        <w:jc w:val="both"/>
        <w:rPr>
          <w:rFonts w:ascii="Times New Roman" w:hAnsi="Times New Roman" w:cs="Times New Roman"/>
          <w:sz w:val="24"/>
          <w:szCs w:val="24"/>
        </w:rPr>
      </w:pPr>
      <w:r w:rsidRPr="00B53323">
        <w:rPr>
          <w:rFonts w:ascii="Times New Roman" w:hAnsi="Times New Roman" w:cs="Times New Roman"/>
          <w:sz w:val="24"/>
          <w:szCs w:val="24"/>
        </w:rPr>
        <w:t>Ketidakpastian prospek ekonomi akibat dampak pandemi Covid-19 membuat beberapa lembaga memperkirakan pertumbuhan produk domestik bruto (PDB) Indonesia akan melambat di tahun 2020 dan pulih di tahun 2021. Prakiraan pertumbuhan ekonomi ini juga dapat memberikan gambaran tentang kinerja tenaga kerja. rencana. Hasil analisis menunjukkan bahwa semakin banyak angkatan kerja berkurang, semakin rendah pertumbuhan ekonomi dan sebaliknya. Pertumbuhan ekonomi baru dan pertumbuhan positif diharapkan untuk tahun 2021, yang juga akan diikuti oleh pemulihan pasar tenaga kerja. </w:t>
      </w:r>
    </w:p>
    <w:p w:rsidR="00B53323" w:rsidRDefault="00B53323" w:rsidP="00DF1C78">
      <w:pPr>
        <w:spacing w:line="240" w:lineRule="auto"/>
        <w:jc w:val="both"/>
        <w:rPr>
          <w:rFonts w:ascii="Times New Roman" w:hAnsi="Times New Roman" w:cs="Times New Roman"/>
          <w:sz w:val="24"/>
          <w:szCs w:val="24"/>
        </w:rPr>
      </w:pPr>
      <w:bookmarkStart w:id="0" w:name="_GoBack"/>
      <w:bookmarkEnd w:id="0"/>
      <w:r w:rsidRPr="00B53323">
        <w:rPr>
          <w:rFonts w:ascii="Times New Roman" w:hAnsi="Times New Roman" w:cs="Times New Roman"/>
          <w:sz w:val="24"/>
          <w:szCs w:val="24"/>
        </w:rPr>
        <w:t>Untuk mengatasi dampak pandemi Covid-19 terhadap institusi khususnya ketenagakerjaan di Indonesia, pemerintah berupaya menyelamatkan perekonomian melalui beberapa program ke</w:t>
      </w:r>
      <w:r>
        <w:rPr>
          <w:rFonts w:ascii="Times New Roman" w:hAnsi="Times New Roman" w:cs="Times New Roman"/>
          <w:sz w:val="24"/>
          <w:szCs w:val="24"/>
        </w:rPr>
        <w:t>-</w:t>
      </w:r>
      <w:r w:rsidRPr="00B53323">
        <w:rPr>
          <w:rFonts w:ascii="Times New Roman" w:hAnsi="Times New Roman" w:cs="Times New Roman"/>
          <w:sz w:val="24"/>
          <w:szCs w:val="24"/>
        </w:rPr>
        <w:t>tenagakerjaan yang efektif. Pemerintah mengandalkan dua program untuk mengurangi dampak pandemi terhadap kehidupan kerja, yakni program kartu prakerja dan bantuan upah. Karyawan yang kehilangan pekerjaan, di-PHK atau mengalami pengurangan pendapatan atau gaji. Selain itu, pemerintah telah mengalokasikan Rp 1 triliun untuk membiayai lelang/departemen dan perusahaan yang secara tidak langsung dapat mempengaruhi penyerapan tenaga kerja. </w:t>
      </w:r>
    </w:p>
    <w:p w:rsidR="00551BBC" w:rsidRDefault="00CB3754" w:rsidP="00DF1C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membuat kembalinya pasar tenaga kerja agar kembali produktif seperti sedia kala yaitu pemerintah harus mengubah kebijakan-kebijakan yang telah diterapkan semasa pandemi. Contohnya, larangan masuk ke dalam negeri sehingga pekerja migran susah untuk balik ke daerahnya masing-masing. Membuka pintu akses setelah pandemi mereda pun dapat membuat sektor ekonomi Indonesia membaik, khususnya bagian </w:t>
      </w:r>
      <w:r w:rsidR="00420A8F">
        <w:rPr>
          <w:rFonts w:ascii="Times New Roman" w:hAnsi="Times New Roman" w:cs="Times New Roman"/>
          <w:sz w:val="24"/>
          <w:szCs w:val="24"/>
        </w:rPr>
        <w:t>sektor wisata. Karena sektor wisata merupakan pemberi atau penyumbang devisa terbesar.</w:t>
      </w:r>
    </w:p>
    <w:p w:rsidR="0052110F" w:rsidRDefault="00420A8F" w:rsidP="00104E65">
      <w:pPr>
        <w:spacing w:line="240" w:lineRule="auto"/>
        <w:jc w:val="both"/>
      </w:pPr>
      <w:r>
        <w:rPr>
          <w:rFonts w:ascii="Times New Roman" w:hAnsi="Times New Roman" w:cs="Times New Roman"/>
          <w:sz w:val="24"/>
          <w:szCs w:val="24"/>
        </w:rPr>
        <w:t xml:space="preserve">Selain itu, membuka lapangan pekerjaan bagi para tenaga kerja yang terkena PHK juga cukup penting, agar dapat mengurangi jumlah tingkat pengangguran yang disebabkan oleh masa pandemi. Banyaknya tenaga kerja yang terkena Pemutusan Hak Kerja dikarenakan banyak perusahaan yang mengurangi pengeluaran mereka sesama pandemi sehingga mau tak mau mereka harus mengurangi jumlah beban mereka. Perusahaan yang bangkrut akibat pandemi </w:t>
      </w:r>
      <w:r>
        <w:rPr>
          <w:rFonts w:ascii="Times New Roman" w:hAnsi="Times New Roman" w:cs="Times New Roman"/>
          <w:sz w:val="24"/>
          <w:szCs w:val="24"/>
        </w:rPr>
        <w:lastRenderedPageBreak/>
        <w:t>pun tidak sedikit sehingga mau tak mau pemerintah harus membuka peluar lapangan pekerjaan lebih banyak agar mengurangi jumlah tingkat pengangguran.</w:t>
      </w:r>
      <w:r w:rsidR="0052110F" w:rsidRPr="0052110F">
        <w:t xml:space="preserve"> </w:t>
      </w:r>
    </w:p>
    <w:p w:rsidR="00977050" w:rsidRPr="0052110F" w:rsidRDefault="0052110F" w:rsidP="00104E65">
      <w:pPr>
        <w:spacing w:line="240" w:lineRule="auto"/>
        <w:jc w:val="both"/>
        <w:rPr>
          <w:rFonts w:ascii="Times New Roman" w:hAnsi="Times New Roman" w:cs="Times New Roman"/>
          <w:sz w:val="24"/>
          <w:szCs w:val="24"/>
        </w:rPr>
      </w:pPr>
      <w:r w:rsidRPr="0052110F">
        <w:rPr>
          <w:rFonts w:ascii="Times New Roman" w:hAnsi="Times New Roman" w:cs="Times New Roman"/>
          <w:sz w:val="24"/>
          <w:szCs w:val="24"/>
        </w:rPr>
        <w:t>Selanjutnya, ada beberapa solusi untuk membuat pasar tenaga kerja lebih produktif, yaitu: 1.) Memperkuat ketahanan perusahaan melalui tambahan relaksasi biaya operasional, 2.) Meninjau peraturan ketenagakerjaan untuk mendorong fleksibilitas pasar tenaga kerja, 3.) Memberdayakan pekerja berketerampilan rendah melalui pelatihan berkelanjutan untuk meningkatkan kemampuan mereka, 4.) Lebih memperhatikan sektor ekonomi informal, seperti UMKM, sebagai peredam untuk terus meningkatnya tingkat respons</w:t>
      </w:r>
      <w:r>
        <w:rPr>
          <w:rFonts w:ascii="Times New Roman" w:hAnsi="Times New Roman" w:cs="Times New Roman"/>
          <w:sz w:val="24"/>
          <w:szCs w:val="24"/>
        </w:rPr>
        <w:t xml:space="preserve"> atau pengangguran</w:t>
      </w:r>
      <w:r w:rsidRPr="0052110F">
        <w:rPr>
          <w:rFonts w:ascii="Times New Roman" w:hAnsi="Times New Roman" w:cs="Times New Roman"/>
          <w:sz w:val="24"/>
          <w:szCs w:val="24"/>
        </w:rPr>
        <w:t>.</w:t>
      </w:r>
    </w:p>
    <w:p w:rsidR="00977050" w:rsidRPr="00104E65" w:rsidRDefault="00977050" w:rsidP="00104E65">
      <w:pPr>
        <w:spacing w:line="240" w:lineRule="auto"/>
        <w:jc w:val="both"/>
        <w:rPr>
          <w:rFonts w:ascii="Times New Roman" w:hAnsi="Times New Roman" w:cs="Times New Roman"/>
          <w:b/>
          <w:sz w:val="24"/>
          <w:szCs w:val="24"/>
        </w:rPr>
      </w:pPr>
      <w:r w:rsidRPr="00104E65">
        <w:rPr>
          <w:rFonts w:ascii="Times New Roman" w:hAnsi="Times New Roman" w:cs="Times New Roman"/>
          <w:b/>
          <w:sz w:val="24"/>
          <w:szCs w:val="24"/>
        </w:rPr>
        <w:t xml:space="preserve">Kesimpulan </w:t>
      </w:r>
    </w:p>
    <w:p w:rsidR="006165F6" w:rsidRDefault="006165F6" w:rsidP="006165F6">
      <w:pPr>
        <w:spacing w:line="240" w:lineRule="auto"/>
        <w:jc w:val="both"/>
        <w:rPr>
          <w:rFonts w:ascii="Times New Roman" w:hAnsi="Times New Roman" w:cs="Times New Roman"/>
          <w:sz w:val="24"/>
          <w:szCs w:val="24"/>
        </w:rPr>
      </w:pPr>
      <w:r w:rsidRPr="006165F6">
        <w:rPr>
          <w:rFonts w:ascii="Times New Roman" w:hAnsi="Times New Roman" w:cs="Times New Roman"/>
          <w:sz w:val="24"/>
          <w:szCs w:val="24"/>
        </w:rPr>
        <w:t xml:space="preserve">Pasar tenaga kerja adalah kegiatan pelaku-pelaku unruk mencari para pekerja dengan cara membuka lowongan pekerjaa dan juga dapat dikatakan sebagai penempatan </w:t>
      </w:r>
      <w:r>
        <w:rPr>
          <w:rFonts w:ascii="Times New Roman" w:hAnsi="Times New Roman" w:cs="Times New Roman"/>
          <w:sz w:val="24"/>
          <w:szCs w:val="24"/>
        </w:rPr>
        <w:t xml:space="preserve">atau penyediaan tenaga kerja. </w:t>
      </w:r>
      <w:r w:rsidRPr="006165F6">
        <w:rPr>
          <w:rFonts w:ascii="Times New Roman" w:hAnsi="Times New Roman" w:cs="Times New Roman"/>
          <w:sz w:val="24"/>
          <w:szCs w:val="24"/>
        </w:rPr>
        <w:t xml:space="preserve">Dalam kegiatan tersebut yang </w:t>
      </w:r>
      <w:r>
        <w:rPr>
          <w:rFonts w:ascii="Times New Roman" w:hAnsi="Times New Roman" w:cs="Times New Roman"/>
          <w:sz w:val="24"/>
          <w:szCs w:val="24"/>
        </w:rPr>
        <w:t>d</w:t>
      </w:r>
      <w:r w:rsidRPr="006165F6">
        <w:rPr>
          <w:rFonts w:ascii="Times New Roman" w:hAnsi="Times New Roman" w:cs="Times New Roman"/>
          <w:sz w:val="24"/>
          <w:szCs w:val="24"/>
        </w:rPr>
        <w:t>imaksud sebagai ‘pelaku-pelaku’ adalah pengusaha/pencari kerja dan pihak ketiga yang me</w:t>
      </w:r>
      <w:r>
        <w:rPr>
          <w:rFonts w:ascii="Times New Roman" w:hAnsi="Times New Roman" w:cs="Times New Roman"/>
          <w:sz w:val="24"/>
          <w:szCs w:val="24"/>
        </w:rPr>
        <w:t xml:space="preserve">mpertemukan para pencari kerja. </w:t>
      </w:r>
      <w:r w:rsidRPr="006165F6">
        <w:rPr>
          <w:rFonts w:ascii="Times New Roman" w:hAnsi="Times New Roman" w:cs="Times New Roman"/>
          <w:sz w:val="24"/>
          <w:szCs w:val="24"/>
        </w:rPr>
        <w:t>Pasar tenaga kerja juga dapat diartikan sebagai bertemunya penjual dan pembe</w:t>
      </w:r>
      <w:r>
        <w:rPr>
          <w:rFonts w:ascii="Times New Roman" w:hAnsi="Times New Roman" w:cs="Times New Roman"/>
          <w:sz w:val="24"/>
          <w:szCs w:val="24"/>
        </w:rPr>
        <w:t xml:space="preserve">li tenaga kerja. </w:t>
      </w:r>
      <w:r w:rsidRPr="006165F6">
        <w:rPr>
          <w:rFonts w:ascii="Times New Roman" w:hAnsi="Times New Roman" w:cs="Times New Roman"/>
          <w:sz w:val="24"/>
          <w:szCs w:val="24"/>
        </w:rPr>
        <w:t>Para pencari tenaga kerja (pemilik tenaga kerja) disini berperan sebagai penjual dalam pasar tersebut, sedangkan para pencari tenaga kerja d</w:t>
      </w:r>
      <w:r>
        <w:rPr>
          <w:rFonts w:ascii="Times New Roman" w:hAnsi="Times New Roman" w:cs="Times New Roman"/>
          <w:sz w:val="24"/>
          <w:szCs w:val="24"/>
        </w:rPr>
        <w:t xml:space="preserve">isini berperan sebagai pembeli. </w:t>
      </w:r>
    </w:p>
    <w:p w:rsidR="00C752C0" w:rsidRDefault="006165F6" w:rsidP="00104E65">
      <w:pPr>
        <w:spacing w:line="240" w:lineRule="auto"/>
        <w:jc w:val="both"/>
        <w:rPr>
          <w:rFonts w:ascii="Times New Roman" w:hAnsi="Times New Roman" w:cs="Times New Roman"/>
          <w:sz w:val="24"/>
          <w:szCs w:val="24"/>
        </w:rPr>
      </w:pPr>
      <w:r w:rsidRPr="006165F6">
        <w:rPr>
          <w:rFonts w:ascii="Times New Roman" w:hAnsi="Times New Roman" w:cs="Times New Roman"/>
          <w:sz w:val="24"/>
          <w:szCs w:val="24"/>
        </w:rPr>
        <w:t>Pasar tenaga kerja diselerenggarakan untuk memudahkan para tenaga kerja dan para pencari tenaga kerja, sehingga para pencari tenaga kerja/perusahaan dapat meme</w:t>
      </w:r>
      <w:r>
        <w:rPr>
          <w:rFonts w:ascii="Times New Roman" w:hAnsi="Times New Roman" w:cs="Times New Roman"/>
          <w:sz w:val="24"/>
          <w:szCs w:val="24"/>
        </w:rPr>
        <w:t xml:space="preserve">muhi kebutuhan tenaga kerjanya. </w:t>
      </w:r>
      <w:r w:rsidRPr="006165F6">
        <w:rPr>
          <w:rFonts w:ascii="Times New Roman" w:hAnsi="Times New Roman" w:cs="Times New Roman"/>
          <w:sz w:val="24"/>
          <w:szCs w:val="24"/>
        </w:rPr>
        <w:t>Dengan adanya kegiatan tersebut tidak membuat hanya tenaga kerja saja yang mendapat keuntungan, dalam menciptakan pasar yang sehat kedua be</w:t>
      </w:r>
      <w:r>
        <w:rPr>
          <w:rFonts w:ascii="Times New Roman" w:hAnsi="Times New Roman" w:cs="Times New Roman"/>
          <w:sz w:val="24"/>
          <w:szCs w:val="24"/>
        </w:rPr>
        <w:t>l</w:t>
      </w:r>
      <w:r w:rsidRPr="006165F6">
        <w:rPr>
          <w:rFonts w:ascii="Times New Roman" w:hAnsi="Times New Roman" w:cs="Times New Roman"/>
          <w:sz w:val="24"/>
          <w:szCs w:val="24"/>
        </w:rPr>
        <w:t>ah pihak harus cukup andil</w:t>
      </w:r>
      <w:r>
        <w:rPr>
          <w:rFonts w:ascii="Times New Roman" w:hAnsi="Times New Roman" w:cs="Times New Roman"/>
          <w:sz w:val="24"/>
          <w:szCs w:val="24"/>
        </w:rPr>
        <w:t xml:space="preserve"> dalam bidangnya masing-masing. </w:t>
      </w:r>
      <w:r w:rsidRPr="006165F6">
        <w:rPr>
          <w:rFonts w:ascii="Times New Roman" w:hAnsi="Times New Roman" w:cs="Times New Roman"/>
          <w:sz w:val="24"/>
          <w:szCs w:val="24"/>
        </w:rPr>
        <w:t>Selain itu, membuka lapangan pekerjaan bagi para tenaga kerja yang terkena PHK juga cukup penting, agar dapat mengurangi jumlah tingkat pengangguran yan</w:t>
      </w:r>
      <w:r>
        <w:rPr>
          <w:rFonts w:ascii="Times New Roman" w:hAnsi="Times New Roman" w:cs="Times New Roman"/>
          <w:sz w:val="24"/>
          <w:szCs w:val="24"/>
        </w:rPr>
        <w:t xml:space="preserve">g disebabkan oleh masa pandemi. </w:t>
      </w:r>
      <w:r w:rsidRPr="006165F6">
        <w:rPr>
          <w:rFonts w:ascii="Times New Roman" w:hAnsi="Times New Roman" w:cs="Times New Roman"/>
          <w:sz w:val="24"/>
          <w:szCs w:val="24"/>
        </w:rPr>
        <w:t xml:space="preserve">Banyaknya tenaga kerja yang terkena Pemutusan Hak Kerja dikarenakan banyak perusahaan yang mengurangi pengeluaran mereka sesama pandemi sehingga mau tak mau mereka harus </w:t>
      </w:r>
      <w:r>
        <w:rPr>
          <w:rFonts w:ascii="Times New Roman" w:hAnsi="Times New Roman" w:cs="Times New Roman"/>
          <w:sz w:val="24"/>
          <w:szCs w:val="24"/>
        </w:rPr>
        <w:t>mengurangi jumlah beban mereka.</w:t>
      </w:r>
    </w:p>
    <w:p w:rsidR="006165F6" w:rsidRPr="006165F6" w:rsidRDefault="006165F6" w:rsidP="00104E65">
      <w:pPr>
        <w:spacing w:line="240" w:lineRule="auto"/>
        <w:jc w:val="both"/>
        <w:rPr>
          <w:rFonts w:ascii="Times New Roman" w:hAnsi="Times New Roman" w:cs="Times New Roman"/>
          <w:sz w:val="24"/>
          <w:szCs w:val="24"/>
        </w:rPr>
      </w:pPr>
    </w:p>
    <w:p w:rsidR="001352E4" w:rsidRPr="00104E65" w:rsidRDefault="00977050" w:rsidP="00104E65">
      <w:pPr>
        <w:spacing w:line="240" w:lineRule="auto"/>
        <w:jc w:val="both"/>
        <w:rPr>
          <w:rFonts w:ascii="Times New Roman" w:hAnsi="Times New Roman" w:cs="Times New Roman"/>
          <w:b/>
          <w:sz w:val="24"/>
          <w:szCs w:val="24"/>
        </w:rPr>
      </w:pPr>
      <w:r w:rsidRPr="00104E65">
        <w:rPr>
          <w:rFonts w:ascii="Times New Roman" w:hAnsi="Times New Roman" w:cs="Times New Roman"/>
          <w:b/>
          <w:sz w:val="24"/>
          <w:szCs w:val="24"/>
        </w:rPr>
        <w:t>Daftar pustaka</w:t>
      </w:r>
    </w:p>
    <w:p w:rsidR="00BF55BD" w:rsidRDefault="00BF55BD" w:rsidP="00BF55BD">
      <w:pPr>
        <w:widowControl w:val="0"/>
        <w:autoSpaceDE w:val="0"/>
        <w:autoSpaceDN w:val="0"/>
        <w:adjustRightInd w:val="0"/>
        <w:spacing w:line="240" w:lineRule="auto"/>
        <w:rPr>
          <w:rFonts w:ascii="Times New Roman" w:hAnsi="Times New Roman" w:cs="Times New Roman"/>
          <w:sz w:val="24"/>
          <w:szCs w:val="24"/>
        </w:rPr>
      </w:pPr>
    </w:p>
    <w:p w:rsidR="00BF55BD" w:rsidRPr="00BF55BD" w:rsidRDefault="00281485" w:rsidP="00BF55BD">
      <w:pPr>
        <w:widowControl w:val="0"/>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F55BD" w:rsidRPr="00BF55BD">
        <w:rPr>
          <w:rFonts w:ascii="Times New Roman" w:hAnsi="Times New Roman" w:cs="Times New Roman"/>
          <w:noProof/>
          <w:sz w:val="24"/>
          <w:szCs w:val="24"/>
        </w:rPr>
        <w:t xml:space="preserve">Abidin, M.Z. (2021) ‘Pemulihan Ekonomi Nasional Pada Masa Pandemi Covid-19: Analisis Produktivitas Tenaga Kerja Sektor Pertanian’, </w:t>
      </w:r>
      <w:r w:rsidR="00BF55BD" w:rsidRPr="00BF55BD">
        <w:rPr>
          <w:rFonts w:ascii="Times New Roman" w:hAnsi="Times New Roman" w:cs="Times New Roman"/>
          <w:i/>
          <w:iCs/>
          <w:noProof/>
          <w:sz w:val="24"/>
          <w:szCs w:val="24"/>
        </w:rPr>
        <w:t>Indonesian Treasury Review: Jurnal Perbendaharaan, Keuangan Negara dan Kebijakan Publik</w:t>
      </w:r>
      <w:r w:rsidR="00BF55BD" w:rsidRPr="00BF55BD">
        <w:rPr>
          <w:rFonts w:ascii="Times New Roman" w:hAnsi="Times New Roman" w:cs="Times New Roman"/>
          <w:noProof/>
          <w:sz w:val="24"/>
          <w:szCs w:val="24"/>
        </w:rPr>
        <w:t>, 6(2), pp. 117–138. Available at: https://doi.org/10.33105/itrev.v6i2.292.</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Auliyah, D. and Legowo, M. (2022) ‘Dampak Pandemi Covid-19 Bagi Para Tenaga Kerja Teknisi’, </w:t>
      </w:r>
      <w:r w:rsidRPr="00BF55BD">
        <w:rPr>
          <w:rFonts w:ascii="Times New Roman" w:hAnsi="Times New Roman" w:cs="Times New Roman"/>
          <w:i/>
          <w:iCs/>
          <w:noProof/>
          <w:sz w:val="24"/>
          <w:szCs w:val="24"/>
        </w:rPr>
        <w:t>Ganaya : Jurnal Ilmu Sosial dan Humaniora</w:t>
      </w:r>
      <w:r w:rsidRPr="00BF55BD">
        <w:rPr>
          <w:rFonts w:ascii="Times New Roman" w:hAnsi="Times New Roman" w:cs="Times New Roman"/>
          <w:noProof/>
          <w:sz w:val="24"/>
          <w:szCs w:val="24"/>
        </w:rPr>
        <w:t>, 5(1), pp. 14–21. Available at: https://doi.org/10.37329/ganaya.v5i1.1447.</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Cakranegara, P.A. and Presiden, U. (2008) ‘1870-Article Text-5484-1-10-20201116’, pp. 36–46.</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Covid-, P. (2023) ‘Yanti Feby,et al.’, </w:t>
      </w:r>
      <w:r w:rsidRPr="00BF55BD">
        <w:rPr>
          <w:rFonts w:ascii="Times New Roman" w:hAnsi="Times New Roman" w:cs="Times New Roman"/>
          <w:i/>
          <w:iCs/>
          <w:noProof/>
          <w:sz w:val="24"/>
          <w:szCs w:val="24"/>
        </w:rPr>
        <w:t>Analisis Dampak Penurunan Ekspor Tekstil Terhadap Tenaga Kerja Di Sektor Industri Tekstil Dan Produk Tekstil Selama Pandemi Covid-19</w:t>
      </w:r>
      <w:r w:rsidRPr="00BF55BD">
        <w:rPr>
          <w:rFonts w:ascii="Times New Roman" w:hAnsi="Times New Roman" w:cs="Times New Roman"/>
          <w:noProof/>
          <w:sz w:val="24"/>
          <w:szCs w:val="24"/>
        </w:rPr>
        <w:t>, 2(5), pp. 617–624.</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Covid-, P.P. and Tirtawati, N.M. (2023) ‘Peluang dan Tantangan Wisatawan Australia ke Bali’, 1(2), pp. 25–35.</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Fanzuri, A. (2022) ‘Diajukan sebagai salah satu syarat untuk memperoleh gelar Sarjana’, </w:t>
      </w:r>
      <w:r w:rsidRPr="00BF55BD">
        <w:rPr>
          <w:rFonts w:ascii="Times New Roman" w:hAnsi="Times New Roman" w:cs="Times New Roman"/>
          <w:i/>
          <w:iCs/>
          <w:noProof/>
          <w:sz w:val="24"/>
          <w:szCs w:val="24"/>
        </w:rPr>
        <w:lastRenderedPageBreak/>
        <w:t>FORMULASI DAN UJI AKTIVITAS ANTIBAKTERI SEDIAAN KRIM EKSTRAK ETANOL DAUN KETAPANG (Terminalia catappa L.) TERHADAP Propionibacterium acne DAN Staphylococcus epidermidis SKRIPSI</w:t>
      </w:r>
      <w:r w:rsidRPr="00BF55BD">
        <w:rPr>
          <w:rFonts w:ascii="Times New Roman" w:hAnsi="Times New Roman" w:cs="Times New Roman"/>
          <w:noProof/>
          <w:sz w:val="24"/>
          <w:szCs w:val="24"/>
        </w:rPr>
        <w:t>, pp. 1–146.</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Hadiwardoyo, W. (2020) ‘Kerugian Ekonomi Nasional Akibat Pandemi Covid-19’, </w:t>
      </w:r>
      <w:r w:rsidRPr="00BF55BD">
        <w:rPr>
          <w:rFonts w:ascii="Times New Roman" w:hAnsi="Times New Roman" w:cs="Times New Roman"/>
          <w:i/>
          <w:iCs/>
          <w:noProof/>
          <w:sz w:val="24"/>
          <w:szCs w:val="24"/>
        </w:rPr>
        <w:t>Baskara: Journal of Business and Entrepreneurship</w:t>
      </w:r>
      <w:r w:rsidRPr="00BF55BD">
        <w:rPr>
          <w:rFonts w:ascii="Times New Roman" w:hAnsi="Times New Roman" w:cs="Times New Roman"/>
          <w:noProof/>
          <w:sz w:val="24"/>
          <w:szCs w:val="24"/>
        </w:rPr>
        <w:t>, 2(2), pp. 83–92. Available at: https://doi.org/10.24853/baskara.2.2.83-92.</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Hajar, S. (2021) ‘Problematika dan Perlindungan Hukum Terhadap Buruh Migran Perempuan dan Pada Masa Pandemi Covid-19’, </w:t>
      </w:r>
      <w:r w:rsidRPr="00BF55BD">
        <w:rPr>
          <w:rFonts w:ascii="Times New Roman" w:hAnsi="Times New Roman" w:cs="Times New Roman"/>
          <w:i/>
          <w:iCs/>
          <w:noProof/>
          <w:sz w:val="24"/>
          <w:szCs w:val="24"/>
        </w:rPr>
        <w:t>Intelektiva</w:t>
      </w:r>
      <w:r w:rsidRPr="00BF55BD">
        <w:rPr>
          <w:rFonts w:ascii="Times New Roman" w:hAnsi="Times New Roman" w:cs="Times New Roman"/>
          <w:noProof/>
          <w:sz w:val="24"/>
          <w:szCs w:val="24"/>
        </w:rPr>
        <w:t>, 2(6), pp. 1–12.</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Hanifiyah, Y.H. and Maya Adiba, E. (2019) ‘Pasar Tenaga Kerja: Sebuah Tinjauan Dalam Perspektif Islam’, </w:t>
      </w:r>
      <w:r w:rsidRPr="00BF55BD">
        <w:rPr>
          <w:rFonts w:ascii="Times New Roman" w:hAnsi="Times New Roman" w:cs="Times New Roman"/>
          <w:i/>
          <w:iCs/>
          <w:noProof/>
          <w:sz w:val="24"/>
          <w:szCs w:val="24"/>
        </w:rPr>
        <w:t>The International Journal of Applied Business</w:t>
      </w:r>
      <w:r w:rsidRPr="00BF55BD">
        <w:rPr>
          <w:rFonts w:ascii="Times New Roman" w:hAnsi="Times New Roman" w:cs="Times New Roman"/>
          <w:noProof/>
          <w:sz w:val="24"/>
          <w:szCs w:val="24"/>
        </w:rPr>
        <w:t>, 3(1), pp. 24–37. Available at: https://e-journal.unair.ac.id/TIJAB/article/download/11850/7588/47838.</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Ilmi, N.A.N. (2021) ‘Peran UMKM Dalam Mengurangi Tingkat Pengangguran Masyarakat dan Strategi UMKM Ditengah Pandemi Covid-19’, </w:t>
      </w:r>
      <w:r w:rsidRPr="00BF55BD">
        <w:rPr>
          <w:rFonts w:ascii="Times New Roman" w:hAnsi="Times New Roman" w:cs="Times New Roman"/>
          <w:i/>
          <w:iCs/>
          <w:noProof/>
          <w:sz w:val="24"/>
          <w:szCs w:val="24"/>
        </w:rPr>
        <w:t>Jurnal Manajemen Bisnis</w:t>
      </w:r>
      <w:r w:rsidRPr="00BF55BD">
        <w:rPr>
          <w:rFonts w:ascii="Times New Roman" w:hAnsi="Times New Roman" w:cs="Times New Roman"/>
          <w:noProof/>
          <w:sz w:val="24"/>
          <w:szCs w:val="24"/>
        </w:rPr>
        <w:t>, 18(1), pp. 96–107. Available at: https://doi.org/10.38043/jmb.v18i1.2790.</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Indayani, S. and Hartono, B. (2020) ‘Analisis Pengangguran dan Pertumbuhan Ekonomi sebagai Akibat Pandemi Covid-19’, </w:t>
      </w:r>
      <w:r w:rsidRPr="00BF55BD">
        <w:rPr>
          <w:rFonts w:ascii="Times New Roman" w:hAnsi="Times New Roman" w:cs="Times New Roman"/>
          <w:i/>
          <w:iCs/>
          <w:noProof/>
          <w:sz w:val="24"/>
          <w:szCs w:val="24"/>
        </w:rPr>
        <w:t>Jurnal Ekonomi &amp; Manajemen Universitas Bina Sarana Infoematika</w:t>
      </w:r>
      <w:r w:rsidRPr="00BF55BD">
        <w:rPr>
          <w:rFonts w:ascii="Times New Roman" w:hAnsi="Times New Roman" w:cs="Times New Roman"/>
          <w:noProof/>
          <w:sz w:val="24"/>
          <w:szCs w:val="24"/>
        </w:rPr>
        <w:t>, 18(2), pp. 201–208. Available at: https://ejournal.bsi.ac.id/ejurnal/index.php/perspektif/article/view/8581.</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Jaya Kusuma, P.S.A. (2022) ‘Reaksi Pasar Perusahaan LQ 45 pada Masa Pandemi COVID-19 di Bursa Efek Indonesia’, </w:t>
      </w:r>
      <w:r w:rsidRPr="00BF55BD">
        <w:rPr>
          <w:rFonts w:ascii="Times New Roman" w:hAnsi="Times New Roman" w:cs="Times New Roman"/>
          <w:i/>
          <w:iCs/>
          <w:noProof/>
          <w:sz w:val="24"/>
          <w:szCs w:val="24"/>
        </w:rPr>
        <w:t>E-Jurnal Akuntansi</w:t>
      </w:r>
      <w:r w:rsidRPr="00BF55BD">
        <w:rPr>
          <w:rFonts w:ascii="Times New Roman" w:hAnsi="Times New Roman" w:cs="Times New Roman"/>
          <w:noProof/>
          <w:sz w:val="24"/>
          <w:szCs w:val="24"/>
        </w:rPr>
        <w:t>, 32(6), p. 1647. Available at: https://doi.org/10.24843/eja.2022.v32.i06.p19.</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Joka, M.R. (2020) ‘Implikasi Pandemi Covid-19 Terhadap Pemenuhan Hak Hukum Pekerja yang Diputuskan Hubungan Kerja Oleh Pengusaha’, </w:t>
      </w:r>
      <w:r w:rsidRPr="00BF55BD">
        <w:rPr>
          <w:rFonts w:ascii="Times New Roman" w:hAnsi="Times New Roman" w:cs="Times New Roman"/>
          <w:i/>
          <w:iCs/>
          <w:noProof/>
          <w:sz w:val="24"/>
          <w:szCs w:val="24"/>
        </w:rPr>
        <w:t>Binamulia Hukum</w:t>
      </w:r>
      <w:r w:rsidRPr="00BF55BD">
        <w:rPr>
          <w:rFonts w:ascii="Times New Roman" w:hAnsi="Times New Roman" w:cs="Times New Roman"/>
          <w:noProof/>
          <w:sz w:val="24"/>
          <w:szCs w:val="24"/>
        </w:rPr>
        <w:t>, 9(1), pp. 1–12. Available at: https://doi.org/10.37893/jbh.v9i1.97.</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Kementerian Koordinator Bidang Perekonomian Republik Indonesia (2021) ‘Laporan Kajian Dampak Pandemi Covid-19 Terhadap Ketenagakerjaan di Indonesia’, pp. 1–69.</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Lubis, D.A. (2021) ‘892-3524-3-Pb-1’, 7(2), pp. 145–162.</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Mardiyah, R.A. and Nurwati, N.R. (2020) ‘DAMPAK PANDEMI COVID-19 TERHADAP PENINGKATAN ANGKA PENGANGGURAN DI INDONESIA Want more papers like this?’, </w:t>
      </w:r>
      <w:r w:rsidRPr="00BF55BD">
        <w:rPr>
          <w:rFonts w:ascii="Times New Roman" w:hAnsi="Times New Roman" w:cs="Times New Roman"/>
          <w:i/>
          <w:iCs/>
          <w:noProof/>
          <w:sz w:val="24"/>
          <w:szCs w:val="24"/>
        </w:rPr>
        <w:t>Jurnal Global Health Science groupoup</w:t>
      </w:r>
      <w:r w:rsidRPr="00BF55BD">
        <w:rPr>
          <w:rFonts w:ascii="Times New Roman" w:hAnsi="Times New Roman" w:cs="Times New Roman"/>
          <w:noProof/>
          <w:sz w:val="24"/>
          <w:szCs w:val="24"/>
        </w:rPr>
        <w:t xml:space="preserve"> [Preprint].</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Middia Martanti, D. </w:t>
      </w:r>
      <w:r w:rsidRPr="00BF55BD">
        <w:rPr>
          <w:rFonts w:ascii="Times New Roman" w:hAnsi="Times New Roman" w:cs="Times New Roman"/>
          <w:i/>
          <w:iCs/>
          <w:noProof/>
          <w:sz w:val="24"/>
          <w:szCs w:val="24"/>
        </w:rPr>
        <w:t>et al.</w:t>
      </w:r>
      <w:r w:rsidRPr="00BF55BD">
        <w:rPr>
          <w:rFonts w:ascii="Times New Roman" w:hAnsi="Times New Roman" w:cs="Times New Roman"/>
          <w:noProof/>
          <w:sz w:val="24"/>
          <w:szCs w:val="24"/>
        </w:rPr>
        <w:t xml:space="preserve"> (2021) ‘Dampak Pandemi Covid-19 terhadap Tenaga Kerja Formal di Indonesia’, </w:t>
      </w:r>
      <w:r w:rsidRPr="00BF55BD">
        <w:rPr>
          <w:rFonts w:ascii="Times New Roman" w:hAnsi="Times New Roman" w:cs="Times New Roman"/>
          <w:i/>
          <w:iCs/>
          <w:noProof/>
          <w:sz w:val="24"/>
          <w:szCs w:val="24"/>
        </w:rPr>
        <w:t>Populasi</w:t>
      </w:r>
      <w:r w:rsidRPr="00BF55BD">
        <w:rPr>
          <w:rFonts w:ascii="Times New Roman" w:hAnsi="Times New Roman" w:cs="Times New Roman"/>
          <w:noProof/>
          <w:sz w:val="24"/>
          <w:szCs w:val="24"/>
        </w:rPr>
        <w:t>, 28(2), p. 52. Available at: https://doi.org/10.22146/jp.63345.</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Mukhi, S. and Medise, B.E. (2021) ‘Faktor yang Memengaruhi Penurunan Cakupan Imunisasi pada Masa Pandemi Covid-19 di Jakarta’, </w:t>
      </w:r>
      <w:r w:rsidRPr="00BF55BD">
        <w:rPr>
          <w:rFonts w:ascii="Times New Roman" w:hAnsi="Times New Roman" w:cs="Times New Roman"/>
          <w:i/>
          <w:iCs/>
          <w:noProof/>
          <w:sz w:val="24"/>
          <w:szCs w:val="24"/>
        </w:rPr>
        <w:t>Sari Pediatri</w:t>
      </w:r>
      <w:r w:rsidRPr="00BF55BD">
        <w:rPr>
          <w:rFonts w:ascii="Times New Roman" w:hAnsi="Times New Roman" w:cs="Times New Roman"/>
          <w:noProof/>
          <w:sz w:val="24"/>
          <w:szCs w:val="24"/>
        </w:rPr>
        <w:t>, 22(6), p. 336. Available at: https://doi.org/10.14238/sp22.6.2021.336-42.</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Munarni Aswindo, Margaretha Hanita and ARTHUR JOSIAS SIMON (2021) ‘Kerentanan dan Ketahanan Pekerja Migran Indonesia di Malaysia pada Masa Pandemi Covid-19’, </w:t>
      </w:r>
      <w:r w:rsidRPr="00BF55BD">
        <w:rPr>
          <w:rFonts w:ascii="Times New Roman" w:hAnsi="Times New Roman" w:cs="Times New Roman"/>
          <w:i/>
          <w:iCs/>
          <w:noProof/>
          <w:sz w:val="24"/>
          <w:szCs w:val="24"/>
        </w:rPr>
        <w:t>Jurnal Lemhannas RI</w:t>
      </w:r>
      <w:r w:rsidRPr="00BF55BD">
        <w:rPr>
          <w:rFonts w:ascii="Times New Roman" w:hAnsi="Times New Roman" w:cs="Times New Roman"/>
          <w:noProof/>
          <w:sz w:val="24"/>
          <w:szCs w:val="24"/>
        </w:rPr>
        <w:t>, 9(1), pp. 1–10. Available at: https://doi.org/10.55960/jlri.v9i1.372.</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Muslim, M. (2020) ‘PHK pada Masa Pandemi Covid-19’, </w:t>
      </w:r>
      <w:r w:rsidRPr="00BF55BD">
        <w:rPr>
          <w:rFonts w:ascii="Times New Roman" w:hAnsi="Times New Roman" w:cs="Times New Roman"/>
          <w:i/>
          <w:iCs/>
          <w:noProof/>
          <w:sz w:val="24"/>
          <w:szCs w:val="24"/>
        </w:rPr>
        <w:t>ESENSI: Jurnal Manajemen Bisnis</w:t>
      </w:r>
      <w:r w:rsidRPr="00BF55BD">
        <w:rPr>
          <w:rFonts w:ascii="Times New Roman" w:hAnsi="Times New Roman" w:cs="Times New Roman"/>
          <w:noProof/>
          <w:sz w:val="24"/>
          <w:szCs w:val="24"/>
        </w:rPr>
        <w:t>, 23(3), pp. 357–370. Available at: https://www.worldometers.info/coronavirus.</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Nilai Perusahaan Studi Pada Perusahaan Perbankan yang Terdaftar di BEI, T. </w:t>
      </w:r>
      <w:r w:rsidRPr="00BF55BD">
        <w:rPr>
          <w:rFonts w:ascii="Times New Roman" w:hAnsi="Times New Roman" w:cs="Times New Roman"/>
          <w:i/>
          <w:iCs/>
          <w:noProof/>
          <w:sz w:val="24"/>
          <w:szCs w:val="24"/>
        </w:rPr>
        <w:t>et al.</w:t>
      </w:r>
      <w:r w:rsidRPr="00BF55BD">
        <w:rPr>
          <w:rFonts w:ascii="Times New Roman" w:hAnsi="Times New Roman" w:cs="Times New Roman"/>
          <w:noProof/>
          <w:sz w:val="24"/>
          <w:szCs w:val="24"/>
        </w:rPr>
        <w:t xml:space="preserve"> (2015) </w:t>
      </w:r>
      <w:r w:rsidRPr="00BF55BD">
        <w:rPr>
          <w:rFonts w:ascii="Times New Roman" w:hAnsi="Times New Roman" w:cs="Times New Roman"/>
          <w:noProof/>
          <w:sz w:val="24"/>
          <w:szCs w:val="24"/>
        </w:rPr>
        <w:lastRenderedPageBreak/>
        <w:t>‘Indonesian Journal of Strategic Management Analisis Kinerja Keuangan Menggunakan RGEC’, 4(1). Available at: https://journal.uniku.ac.id/index.php/ijsm.</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Pakpahan, A.K. (2020) ‘Covid-19 Dan Implikasi Bagi Usaha Mikro, Kecil, Dan Menengah’, </w:t>
      </w:r>
      <w:r w:rsidRPr="00BF55BD">
        <w:rPr>
          <w:rFonts w:ascii="Times New Roman" w:hAnsi="Times New Roman" w:cs="Times New Roman"/>
          <w:i/>
          <w:iCs/>
          <w:noProof/>
          <w:sz w:val="24"/>
          <w:szCs w:val="24"/>
        </w:rPr>
        <w:t>Jurnal Ilmiah Hubungan Internasional</w:t>
      </w:r>
      <w:r w:rsidRPr="00BF55BD">
        <w:rPr>
          <w:rFonts w:ascii="Times New Roman" w:hAnsi="Times New Roman" w:cs="Times New Roman"/>
          <w:noProof/>
          <w:sz w:val="24"/>
          <w:szCs w:val="24"/>
        </w:rPr>
        <w:t>, 20(April), pp. 59–64.</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Paramita, A. (2021) ‘Tingkat Serapan Tenaga Kerja Sektor Umkm Di Era Ekonomi Digital Sekaligus Pada Masa Pandemi Covid-19’, </w:t>
      </w:r>
      <w:r w:rsidRPr="00BF55BD">
        <w:rPr>
          <w:rFonts w:ascii="Times New Roman" w:hAnsi="Times New Roman" w:cs="Times New Roman"/>
          <w:i/>
          <w:iCs/>
          <w:noProof/>
          <w:sz w:val="24"/>
          <w:szCs w:val="24"/>
        </w:rPr>
        <w:t>Bata Ilyas Educational Management Review</w:t>
      </w:r>
      <w:r w:rsidRPr="00BF55BD">
        <w:rPr>
          <w:rFonts w:ascii="Times New Roman" w:hAnsi="Times New Roman" w:cs="Times New Roman"/>
          <w:noProof/>
          <w:sz w:val="24"/>
          <w:szCs w:val="24"/>
        </w:rPr>
        <w:t>, 1(2), pp. 1–7. Available at: https://ojs.stieamkop.ac.id/index.php/biemr/article/view/110.</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Ramadhani, A.R. </w:t>
      </w:r>
      <w:r w:rsidRPr="00BF55BD">
        <w:rPr>
          <w:rFonts w:ascii="Times New Roman" w:hAnsi="Times New Roman" w:cs="Times New Roman"/>
          <w:i/>
          <w:iCs/>
          <w:noProof/>
          <w:sz w:val="24"/>
          <w:szCs w:val="24"/>
        </w:rPr>
        <w:t>et al.</w:t>
      </w:r>
      <w:r w:rsidRPr="00BF55BD">
        <w:rPr>
          <w:rFonts w:ascii="Times New Roman" w:hAnsi="Times New Roman" w:cs="Times New Roman"/>
          <w:noProof/>
          <w:sz w:val="24"/>
          <w:szCs w:val="24"/>
        </w:rPr>
        <w:t xml:space="preserve"> (2022) ‘Investors React To the Covid-19 Pandemic in Pekanbaru Reaksi Investor Atas Masa Pandemi Covid-19 Di Pekanbaru’, </w:t>
      </w:r>
      <w:r w:rsidRPr="00BF55BD">
        <w:rPr>
          <w:rFonts w:ascii="Times New Roman" w:hAnsi="Times New Roman" w:cs="Times New Roman"/>
          <w:i/>
          <w:iCs/>
          <w:noProof/>
          <w:sz w:val="24"/>
          <w:szCs w:val="24"/>
        </w:rPr>
        <w:t>Research In Accounting Journal</w:t>
      </w:r>
      <w:r w:rsidRPr="00BF55BD">
        <w:rPr>
          <w:rFonts w:ascii="Times New Roman" w:hAnsi="Times New Roman" w:cs="Times New Roman"/>
          <w:noProof/>
          <w:sz w:val="24"/>
          <w:szCs w:val="24"/>
        </w:rPr>
        <w:t>, 2(3), pp. 329–335.</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Sinaulan, R.D. (2019) ‘Masalah Ketenagakerjaan Di Indonesia’, </w:t>
      </w:r>
      <w:r w:rsidRPr="00BF55BD">
        <w:rPr>
          <w:rFonts w:ascii="Times New Roman" w:hAnsi="Times New Roman" w:cs="Times New Roman"/>
          <w:i/>
          <w:iCs/>
          <w:noProof/>
          <w:sz w:val="24"/>
          <w:szCs w:val="24"/>
        </w:rPr>
        <w:t>Ideas: Jurnal Pendidikan, Sosial dan Budaya</w:t>
      </w:r>
      <w:r w:rsidRPr="00BF55BD">
        <w:rPr>
          <w:rFonts w:ascii="Times New Roman" w:hAnsi="Times New Roman" w:cs="Times New Roman"/>
          <w:noProof/>
          <w:sz w:val="24"/>
          <w:szCs w:val="24"/>
        </w:rPr>
        <w:t>, 5(1), p. 55. Available at: https://doi.org/10.32884/ideas.v5i1.173.</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Siregar, H. and Tatan Sukwika (2007) ‘Faktor-Faktor Yang Mempengaruhi Kinerja Pasar Tenaga Kerja dan Implikasi Kebijakannya’, </w:t>
      </w:r>
      <w:r w:rsidRPr="00BF55BD">
        <w:rPr>
          <w:rFonts w:ascii="Times New Roman" w:hAnsi="Times New Roman" w:cs="Times New Roman"/>
          <w:i/>
          <w:iCs/>
          <w:noProof/>
          <w:sz w:val="24"/>
          <w:szCs w:val="24"/>
        </w:rPr>
        <w:t>SOCA: Socioeconomics of Agriculture and Agribusiness</w:t>
      </w:r>
      <w:r w:rsidRPr="00BF55BD">
        <w:rPr>
          <w:rFonts w:ascii="Times New Roman" w:hAnsi="Times New Roman" w:cs="Times New Roman"/>
          <w:noProof/>
          <w:sz w:val="24"/>
          <w:szCs w:val="24"/>
        </w:rPr>
        <w:t>, (March 2017), pp. 1–22.</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 xml:space="preserve">Sugihamretha, I.D.G. (2020) ‘Respon Kebijakan: Mitigasi Dampak Wabah Covid-19 Pada Sektor Pariwisata’, </w:t>
      </w:r>
      <w:r w:rsidRPr="00BF55BD">
        <w:rPr>
          <w:rFonts w:ascii="Times New Roman" w:hAnsi="Times New Roman" w:cs="Times New Roman"/>
          <w:i/>
          <w:iCs/>
          <w:noProof/>
          <w:sz w:val="24"/>
          <w:szCs w:val="24"/>
        </w:rPr>
        <w:t>Jurnal Perencanaan Pembangunan: The Indonesian Journal of Development Planning</w:t>
      </w:r>
      <w:r w:rsidRPr="00BF55BD">
        <w:rPr>
          <w:rFonts w:ascii="Times New Roman" w:hAnsi="Times New Roman" w:cs="Times New Roman"/>
          <w:noProof/>
          <w:sz w:val="24"/>
          <w:szCs w:val="24"/>
        </w:rPr>
        <w:t>, 4(2), pp. 191–206. Available at: https://doi.org/10.36574/jpp.v4i2.113.</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szCs w:val="24"/>
        </w:rPr>
      </w:pPr>
      <w:r w:rsidRPr="00BF55BD">
        <w:rPr>
          <w:rFonts w:ascii="Times New Roman" w:hAnsi="Times New Roman" w:cs="Times New Roman"/>
          <w:noProof/>
          <w:sz w:val="24"/>
          <w:szCs w:val="24"/>
        </w:rPr>
        <w:t>Tasmilah, T., Pratomo, D.S. and Syafitri, W. (2023) ‘Jurnal Ekonomi dan Pembangunan Indonesia Pengaruh Modal Manusia terhadap Transisi Tenaga Kerja Formal Menjadi Informal pada Masa Pandemi Covid-19 Pengaruh Modal Manusia terhadap Transisi Tenaga Kerja Formal Menjadi Informal pada Masa Pandemi Covid-19 The ’, 23(1). Available at: https://doi.org/10.21002/jepi.2023.05.</w:t>
      </w:r>
    </w:p>
    <w:p w:rsidR="00BF55BD" w:rsidRPr="00BF55BD" w:rsidRDefault="00BF55BD" w:rsidP="00BF55BD">
      <w:pPr>
        <w:widowControl w:val="0"/>
        <w:autoSpaceDE w:val="0"/>
        <w:autoSpaceDN w:val="0"/>
        <w:adjustRightInd w:val="0"/>
        <w:spacing w:line="240" w:lineRule="auto"/>
        <w:rPr>
          <w:rFonts w:ascii="Times New Roman" w:hAnsi="Times New Roman" w:cs="Times New Roman"/>
          <w:noProof/>
          <w:sz w:val="24"/>
        </w:rPr>
      </w:pPr>
      <w:r w:rsidRPr="00BF55BD">
        <w:rPr>
          <w:rFonts w:ascii="Times New Roman" w:hAnsi="Times New Roman" w:cs="Times New Roman"/>
          <w:noProof/>
          <w:sz w:val="24"/>
          <w:szCs w:val="24"/>
        </w:rPr>
        <w:t xml:space="preserve">Yandri, D., Darwanti, D. and Purwanto, H. (2022) ‘Dampak Covid 19 Terhadap Perkembangan Pasar Modal Indonesia’, </w:t>
      </w:r>
      <w:r w:rsidRPr="00BF55BD">
        <w:rPr>
          <w:rFonts w:ascii="Times New Roman" w:hAnsi="Times New Roman" w:cs="Times New Roman"/>
          <w:i/>
          <w:iCs/>
          <w:noProof/>
          <w:sz w:val="24"/>
          <w:szCs w:val="24"/>
        </w:rPr>
        <w:t>Remittance: Jurnal Akuntansi Keuangan Dan Perbankan</w:t>
      </w:r>
      <w:r w:rsidRPr="00BF55BD">
        <w:rPr>
          <w:rFonts w:ascii="Times New Roman" w:hAnsi="Times New Roman" w:cs="Times New Roman"/>
          <w:noProof/>
          <w:sz w:val="24"/>
          <w:szCs w:val="24"/>
        </w:rPr>
        <w:t>, 3(2), pp. 67–72. Available at: https://doi.org/10.56486/remittance.vol3no2.274.</w:t>
      </w:r>
    </w:p>
    <w:p w:rsidR="0023715D" w:rsidRPr="00104E65" w:rsidRDefault="00281485" w:rsidP="00104E65">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23715D" w:rsidRPr="00104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5D"/>
    <w:rsid w:val="00093360"/>
    <w:rsid w:val="00104E65"/>
    <w:rsid w:val="001352E4"/>
    <w:rsid w:val="001B4948"/>
    <w:rsid w:val="001C74FB"/>
    <w:rsid w:val="0023715D"/>
    <w:rsid w:val="002417F3"/>
    <w:rsid w:val="00281485"/>
    <w:rsid w:val="0028496E"/>
    <w:rsid w:val="00297A57"/>
    <w:rsid w:val="002C4C89"/>
    <w:rsid w:val="002D0328"/>
    <w:rsid w:val="0036686F"/>
    <w:rsid w:val="0039162F"/>
    <w:rsid w:val="003D3769"/>
    <w:rsid w:val="00420A8F"/>
    <w:rsid w:val="004E5704"/>
    <w:rsid w:val="004F6087"/>
    <w:rsid w:val="0052110F"/>
    <w:rsid w:val="00551BBC"/>
    <w:rsid w:val="0056475B"/>
    <w:rsid w:val="00583775"/>
    <w:rsid w:val="006165F6"/>
    <w:rsid w:val="0066449C"/>
    <w:rsid w:val="006A157B"/>
    <w:rsid w:val="006E22E9"/>
    <w:rsid w:val="007E0784"/>
    <w:rsid w:val="00826726"/>
    <w:rsid w:val="0083651E"/>
    <w:rsid w:val="008F5ACE"/>
    <w:rsid w:val="00917217"/>
    <w:rsid w:val="00977050"/>
    <w:rsid w:val="00A42522"/>
    <w:rsid w:val="00A579CD"/>
    <w:rsid w:val="00B53323"/>
    <w:rsid w:val="00BD7DC6"/>
    <w:rsid w:val="00BF55BD"/>
    <w:rsid w:val="00C612AB"/>
    <w:rsid w:val="00C64125"/>
    <w:rsid w:val="00C752C0"/>
    <w:rsid w:val="00C76E63"/>
    <w:rsid w:val="00CA3EFA"/>
    <w:rsid w:val="00CB3754"/>
    <w:rsid w:val="00CD7E3B"/>
    <w:rsid w:val="00CE7783"/>
    <w:rsid w:val="00D354E2"/>
    <w:rsid w:val="00D50712"/>
    <w:rsid w:val="00D76887"/>
    <w:rsid w:val="00D86786"/>
    <w:rsid w:val="00DB3A16"/>
    <w:rsid w:val="00DC6927"/>
    <w:rsid w:val="00DF1C78"/>
    <w:rsid w:val="00E676C6"/>
    <w:rsid w:val="00ED07C1"/>
    <w:rsid w:val="00EF36BF"/>
    <w:rsid w:val="00FE69FF"/>
    <w:rsid w:val="00FF1E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52935-7292-4129-A451-453DBD53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E2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E22E9"/>
    <w:rPr>
      <w:rFonts w:ascii="Courier New" w:eastAsia="Times New Roman" w:hAnsi="Courier New" w:cs="Courier New"/>
      <w:sz w:val="20"/>
      <w:szCs w:val="20"/>
      <w:lang w:eastAsia="id-ID"/>
    </w:rPr>
  </w:style>
  <w:style w:type="character" w:customStyle="1" w:styleId="y2iqfc">
    <w:name w:val="y2iqfc"/>
    <w:basedOn w:val="DefaultParagraphFont"/>
    <w:rsid w:val="006E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21508">
      <w:bodyDiv w:val="1"/>
      <w:marLeft w:val="0"/>
      <w:marRight w:val="0"/>
      <w:marTop w:val="0"/>
      <w:marBottom w:val="0"/>
      <w:divBdr>
        <w:top w:val="none" w:sz="0" w:space="0" w:color="auto"/>
        <w:left w:val="none" w:sz="0" w:space="0" w:color="auto"/>
        <w:bottom w:val="none" w:sz="0" w:space="0" w:color="auto"/>
        <w:right w:val="none" w:sz="0" w:space="0" w:color="auto"/>
      </w:divBdr>
    </w:div>
    <w:div w:id="14724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D5111-5C2E-440B-A403-863DDFC6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4804</Words>
  <Characters>27387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MY ASUS</cp:lastModifiedBy>
  <cp:revision>17</cp:revision>
  <dcterms:created xsi:type="dcterms:W3CDTF">2023-06-23T09:18:00Z</dcterms:created>
  <dcterms:modified xsi:type="dcterms:W3CDTF">2023-07-01T03:16:00Z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87f6a605-3763-3a44-a72b-568b2fb6739e</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